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38" w:rsidRPr="00F66F9B" w:rsidRDefault="00DC3D38" w:rsidP="00F66F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2439" w:rsidRPr="00F66F9B" w:rsidRDefault="00326817" w:rsidP="00F66F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Министерство образования Нижегородской области</w:t>
      </w:r>
    </w:p>
    <w:p w:rsidR="00326817" w:rsidRPr="00F66F9B" w:rsidRDefault="00DC3D38" w:rsidP="00F66F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 ГОУ СПО "</w:t>
      </w:r>
      <w:r w:rsidR="00326817" w:rsidRPr="00F66F9B">
        <w:rPr>
          <w:rFonts w:ascii="Times New Roman" w:hAnsi="Times New Roman" w:cs="Times New Roman"/>
          <w:sz w:val="24"/>
          <w:szCs w:val="24"/>
        </w:rPr>
        <w:t>Нижегородский индустриальный колледж</w:t>
      </w:r>
      <w:r w:rsidRPr="00F66F9B">
        <w:rPr>
          <w:rFonts w:ascii="Times New Roman" w:hAnsi="Times New Roman" w:cs="Times New Roman"/>
          <w:sz w:val="24"/>
          <w:szCs w:val="24"/>
        </w:rPr>
        <w:t>"</w:t>
      </w:r>
    </w:p>
    <w:p w:rsidR="00326817" w:rsidRPr="00F66F9B" w:rsidRDefault="00326817" w:rsidP="00F66F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Центр юношеского технического</w:t>
      </w:r>
      <w:r w:rsidR="00FA63F9" w:rsidRPr="00F66F9B">
        <w:rPr>
          <w:rFonts w:ascii="Times New Roman" w:hAnsi="Times New Roman" w:cs="Times New Roman"/>
          <w:sz w:val="24"/>
          <w:szCs w:val="24"/>
        </w:rPr>
        <w:t xml:space="preserve"> (</w:t>
      </w:r>
      <w:r w:rsidRPr="00F66F9B">
        <w:rPr>
          <w:rFonts w:ascii="Times New Roman" w:hAnsi="Times New Roman" w:cs="Times New Roman"/>
          <w:sz w:val="24"/>
          <w:szCs w:val="24"/>
        </w:rPr>
        <w:t xml:space="preserve">профессионального) творчества </w:t>
      </w: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DE9" w:rsidRPr="00F66F9B" w:rsidRDefault="001F0DE9" w:rsidP="00F66F9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F0DE9" w:rsidRPr="00F66F9B" w:rsidRDefault="001F0DE9" w:rsidP="00F66F9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18A3" w:rsidRDefault="008718A3" w:rsidP="00F66F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26817" w:rsidRPr="008718A3" w:rsidRDefault="00326817" w:rsidP="00F66F9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18A3">
        <w:rPr>
          <w:rFonts w:ascii="Times New Roman" w:hAnsi="Times New Roman" w:cs="Times New Roman"/>
          <w:b/>
          <w:i/>
          <w:sz w:val="28"/>
          <w:szCs w:val="28"/>
        </w:rPr>
        <w:t>Современные требования к</w:t>
      </w:r>
      <w:r w:rsidR="00287EAA" w:rsidRPr="008718A3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образовательным </w:t>
      </w:r>
      <w:r w:rsidRPr="008718A3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программам дополнительного образования </w:t>
      </w:r>
    </w:p>
    <w:p w:rsidR="00326817" w:rsidRPr="00F66F9B" w:rsidRDefault="00DC3D38" w:rsidP="00F66F9B">
      <w:pPr>
        <w:spacing w:after="0"/>
        <w:jc w:val="center"/>
        <w:rPr>
          <w:rFonts w:asciiTheme="majorHAnsi" w:hAnsiTheme="majorHAnsi" w:cs="Times New Roman"/>
          <w:sz w:val="24"/>
          <w:szCs w:val="24"/>
        </w:rPr>
      </w:pPr>
      <w:r w:rsidRPr="00F66F9B">
        <w:rPr>
          <w:rFonts w:asciiTheme="majorHAnsi" w:hAnsiTheme="majorHAnsi" w:cs="Times New Roman"/>
          <w:sz w:val="24"/>
          <w:szCs w:val="24"/>
        </w:rPr>
        <w:t>м</w:t>
      </w:r>
      <w:r w:rsidR="00326817" w:rsidRPr="00F66F9B">
        <w:rPr>
          <w:rFonts w:asciiTheme="majorHAnsi" w:hAnsiTheme="majorHAnsi" w:cs="Times New Roman"/>
          <w:sz w:val="24"/>
          <w:szCs w:val="24"/>
        </w:rPr>
        <w:t xml:space="preserve">етодическое пособие </w:t>
      </w: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8718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6F9B" w:rsidRDefault="00F66F9B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DE9" w:rsidRPr="00F66F9B" w:rsidRDefault="001F0DE9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Нижний Новгород 2011</w:t>
      </w:r>
    </w:p>
    <w:p w:rsidR="00326817" w:rsidRPr="00F66F9B" w:rsidRDefault="00326817" w:rsidP="00F66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7051" w:rsidRPr="00F66F9B" w:rsidRDefault="009C7051" w:rsidP="00F66F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051" w:rsidRPr="00F66F9B" w:rsidRDefault="009C7051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Дополнительное образование – необходимое звено в воспитании многогранной личности, в ее образовании, в ее профессиональной ориентации. Дополнительное образование многообразно, разнонаправлено, вариативно.</w:t>
      </w:r>
    </w:p>
    <w:p w:rsidR="009C7051" w:rsidRPr="00F66F9B" w:rsidRDefault="009C7051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Ценность дополнительного образования заключается в том, что оно усиливает вариативную составляющую общего образования и помогает молодому поколению в профессиональном самоопределении, способствует реализации их сил, знаний, полученных в базовом компоненте. </w:t>
      </w:r>
    </w:p>
    <w:p w:rsidR="009C7051" w:rsidRPr="00F66F9B" w:rsidRDefault="009C7051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Сегодня в условиях программно</w:t>
      </w:r>
      <w:r w:rsidR="00DC3D38" w:rsidRPr="00F66F9B">
        <w:rPr>
          <w:rFonts w:ascii="Times New Roman" w:hAnsi="Times New Roman" w:cs="Times New Roman"/>
          <w:sz w:val="24"/>
          <w:szCs w:val="24"/>
        </w:rPr>
        <w:t xml:space="preserve"> </w:t>
      </w:r>
      <w:r w:rsidRPr="00F66F9B">
        <w:rPr>
          <w:rFonts w:ascii="Times New Roman" w:hAnsi="Times New Roman" w:cs="Times New Roman"/>
          <w:sz w:val="24"/>
          <w:szCs w:val="24"/>
        </w:rPr>
        <w:t>- целевого подхода к деятельности всех систем образовательного пространства России все более актуальным становится вопрос методического обеспечения творческих объединений и кружков дополнительного образования детей.</w:t>
      </w:r>
    </w:p>
    <w:p w:rsidR="00C51086" w:rsidRPr="00F66F9B" w:rsidRDefault="00C51086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sz w:val="24"/>
          <w:szCs w:val="24"/>
        </w:rPr>
        <w:t xml:space="preserve">В дополнительном образования детей  программа- это </w:t>
      </w:r>
      <w:r w:rsidR="00D82F25" w:rsidRPr="00F66F9B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Pr="00F66F9B">
        <w:rPr>
          <w:rFonts w:ascii="Times New Roman" w:hAnsi="Times New Roman" w:cs="Times New Roman"/>
          <w:sz w:val="24"/>
          <w:szCs w:val="24"/>
        </w:rPr>
        <w:t>средство развития познавательной мотивации, способностей ребенка в процессе совместной добровольной деятельности со сверстниками и взрослы</w:t>
      </w:r>
      <w:r w:rsidR="00D82F25" w:rsidRPr="00F66F9B">
        <w:rPr>
          <w:rFonts w:ascii="Times New Roman" w:hAnsi="Times New Roman" w:cs="Times New Roman"/>
          <w:sz w:val="24"/>
          <w:szCs w:val="24"/>
        </w:rPr>
        <w:t xml:space="preserve">ми, средство активного общения, но и </w:t>
      </w:r>
      <w:r w:rsidRPr="00F66F9B">
        <w:rPr>
          <w:rFonts w:ascii="Times New Roman" w:hAnsi="Times New Roman" w:cs="Times New Roman"/>
          <w:sz w:val="24"/>
          <w:szCs w:val="24"/>
        </w:rPr>
        <w:t xml:space="preserve">инструмент целевого развития индивидуальных способностей для освоения </w:t>
      </w:r>
      <w:proofErr w:type="spellStart"/>
      <w:r w:rsidRPr="00F66F9B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F66F9B">
        <w:rPr>
          <w:rFonts w:ascii="Times New Roman" w:hAnsi="Times New Roman" w:cs="Times New Roman"/>
          <w:sz w:val="24"/>
          <w:szCs w:val="24"/>
        </w:rPr>
        <w:t xml:space="preserve"> ценностей.</w:t>
      </w:r>
      <w:proofErr w:type="gramEnd"/>
    </w:p>
    <w:p w:rsidR="00C51086" w:rsidRPr="00F66F9B" w:rsidRDefault="00C51086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Программа дополнительного образования – это не основополагающий документ, который составляется единожды. Програм</w:t>
      </w:r>
      <w:r w:rsidR="001F0DE9" w:rsidRPr="00F66F9B">
        <w:rPr>
          <w:rFonts w:ascii="Times New Roman" w:hAnsi="Times New Roman" w:cs="Times New Roman"/>
          <w:sz w:val="24"/>
          <w:szCs w:val="24"/>
        </w:rPr>
        <w:t>ма создается педагогом для себя</w:t>
      </w:r>
      <w:r w:rsidRPr="00F66F9B">
        <w:rPr>
          <w:rFonts w:ascii="Times New Roman" w:hAnsi="Times New Roman" w:cs="Times New Roman"/>
          <w:sz w:val="24"/>
          <w:szCs w:val="24"/>
        </w:rPr>
        <w:t xml:space="preserve">, для осмысленного проектирования собственной деятельности, для достижения определенной цели. Поэтому все программы дополнительного образования складываются в виде своеобразных авторских педагогических технологий развития личности, формирующих механизм ее самореализации через комплекс основных областей жизнедеятельности: познание, поведение, предметная деятельность, общение, эмоции. Этот комплекс </w:t>
      </w:r>
      <w:proofErr w:type="gramStart"/>
      <w:r w:rsidRPr="00F66F9B">
        <w:rPr>
          <w:rFonts w:ascii="Times New Roman" w:hAnsi="Times New Roman" w:cs="Times New Roman"/>
          <w:sz w:val="24"/>
          <w:szCs w:val="24"/>
        </w:rPr>
        <w:t>определяет</w:t>
      </w:r>
      <w:proofErr w:type="gramEnd"/>
      <w:r w:rsidRPr="00F66F9B">
        <w:rPr>
          <w:rFonts w:ascii="Times New Roman" w:hAnsi="Times New Roman" w:cs="Times New Roman"/>
          <w:sz w:val="24"/>
          <w:szCs w:val="24"/>
        </w:rPr>
        <w:t xml:space="preserve"> обязательны «базовый» компонент программы. </w:t>
      </w:r>
    </w:p>
    <w:p w:rsidR="00FE5C95" w:rsidRPr="00F66F9B" w:rsidRDefault="00FE5C95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Надеемся, что эти методические рекомендации будут полезн</w:t>
      </w:r>
      <w:r w:rsidR="00CD0EAF" w:rsidRPr="00F66F9B">
        <w:rPr>
          <w:rFonts w:ascii="Times New Roman" w:hAnsi="Times New Roman" w:cs="Times New Roman"/>
          <w:sz w:val="24"/>
          <w:szCs w:val="24"/>
        </w:rPr>
        <w:t>ы педагогам дополнительного образования</w:t>
      </w:r>
      <w:r w:rsidR="00DC3D38" w:rsidRPr="00F66F9B">
        <w:rPr>
          <w:rFonts w:ascii="Times New Roman" w:hAnsi="Times New Roman" w:cs="Times New Roman"/>
          <w:sz w:val="24"/>
          <w:szCs w:val="24"/>
        </w:rPr>
        <w:t xml:space="preserve"> при составлении программ дополнительного образования.</w:t>
      </w:r>
    </w:p>
    <w:p w:rsidR="00C51086" w:rsidRPr="00F66F9B" w:rsidRDefault="00C51086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30E7E" w:rsidRPr="00F66F9B" w:rsidRDefault="00B30E7E" w:rsidP="006339B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33BD" w:rsidRPr="00F66F9B" w:rsidRDefault="00B30E7E" w:rsidP="00F66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433BD" w:rsidRPr="00F66F9B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Т</w:t>
      </w:r>
      <w:r w:rsidR="00A42CAB" w:rsidRPr="00F66F9B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ребования </w:t>
      </w:r>
    </w:p>
    <w:p w:rsidR="006C7EBE" w:rsidRDefault="002433BD" w:rsidP="00F66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к программам дополнительного образования детей</w:t>
      </w:r>
    </w:p>
    <w:p w:rsidR="006E0194" w:rsidRPr="00F66F9B" w:rsidRDefault="006E0194" w:rsidP="00F66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Нормативно-правовой аспект</w:t>
      </w:r>
    </w:p>
    <w:p w:rsidR="002433BD" w:rsidRPr="00F66F9B" w:rsidRDefault="002433BD" w:rsidP="00F66F9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506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В</w:t>
      </w:r>
      <w:r w:rsidRPr="00F66F9B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соответствии со статьей 9 Закона Российской Федерации «Об образовании» (далее - За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кон) образовательная программа определяет содержание образования </w:t>
      </w:r>
      <w:proofErr w:type="gramStart"/>
      <w:r w:rsidRPr="00F66F9B">
        <w:rPr>
          <w:rFonts w:ascii="Times New Roman" w:hAnsi="Times New Roman" w:cs="Times New Roman"/>
          <w:color w:val="000000"/>
          <w:sz w:val="24"/>
          <w:szCs w:val="24"/>
        </w:rPr>
        <w:t>определенных</w:t>
      </w:r>
      <w:proofErr w:type="gramEnd"/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 уровня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направленности. В системе общего образования реализуются основные и дополнительные 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общеобразовательные программы, направленные на решение задач формирования общей 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культуры личности, адаптации личности к жизни в обществе, на создание основы для осоз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softHyphen/>
        <w:t>нанного выбора и освоения профессиональных образовательных программ.</w:t>
      </w:r>
    </w:p>
    <w:p w:rsidR="002433BD" w:rsidRPr="00F66F9B" w:rsidRDefault="002433BD" w:rsidP="00F66F9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 дополнительным образовательным программам относятся образовательные программы 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различной направленности, реализуемые: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 в общеобразовательных учреждениях и образовательных учреждениях профессионального </w:t>
      </w:r>
      <w:proofErr w:type="gramStart"/>
      <w:r w:rsidRPr="00F66F9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образования</w:t>
      </w:r>
      <w:proofErr w:type="gramEnd"/>
      <w:r w:rsidRPr="00F66F9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за пределами определяющих их статус основных образовательных программ;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в образовательных учреждениях дополнительного образования детей, где они являются 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основными (Типовое положение об образовательном учреждении дополнительного образо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вания детей утверждено постановлением Правительства Российской Федерации от 7 марта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1995 г. № 233), и в иных учреждениях, имеющих соответствующие лицензии (ст. 26, п. 2).</w:t>
      </w:r>
    </w:p>
    <w:p w:rsidR="002433BD" w:rsidRPr="00F66F9B" w:rsidRDefault="002433BD" w:rsidP="00F66F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Содержание дополнительных образовательных программ</w:t>
      </w:r>
    </w:p>
    <w:p w:rsidR="002433BD" w:rsidRPr="00445065" w:rsidRDefault="002433BD" w:rsidP="00F66F9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5065">
        <w:rPr>
          <w:rFonts w:ascii="Times New Roman" w:hAnsi="Times New Roman" w:cs="Times New Roman"/>
          <w:color w:val="000000"/>
          <w:sz w:val="24"/>
          <w:szCs w:val="24"/>
        </w:rPr>
        <w:t>Пунктом 5 статьи 14 Закона установлено, что содержа</w:t>
      </w:r>
      <w:r w:rsidR="000F3BEF" w:rsidRPr="00445065">
        <w:rPr>
          <w:rFonts w:ascii="Times New Roman" w:hAnsi="Times New Roman" w:cs="Times New Roman"/>
          <w:color w:val="000000"/>
          <w:sz w:val="24"/>
          <w:szCs w:val="24"/>
        </w:rPr>
        <w:t>ние образования в конкретном об</w:t>
      </w:r>
      <w:r w:rsidRPr="00445065">
        <w:rPr>
          <w:rFonts w:ascii="Times New Roman" w:hAnsi="Times New Roman" w:cs="Times New Roman"/>
          <w:color w:val="000000"/>
          <w:sz w:val="24"/>
          <w:szCs w:val="24"/>
        </w:rPr>
        <w:t xml:space="preserve">разовательном учреждении определяется образовательной программой (образовательными </w:t>
      </w:r>
      <w:r w:rsidRPr="00445065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программами), разрабатываемой, принимаемой и реализуемой этим образовательным уч</w:t>
      </w:r>
      <w:r w:rsidRPr="00445065">
        <w:rPr>
          <w:rFonts w:ascii="Times New Roman" w:hAnsi="Times New Roman" w:cs="Times New Roman"/>
          <w:color w:val="000000"/>
          <w:sz w:val="24"/>
          <w:szCs w:val="24"/>
        </w:rPr>
        <w:t>реждением самостоятельно.</w:t>
      </w:r>
    </w:p>
    <w:p w:rsidR="002433BD" w:rsidRPr="00F66F9B" w:rsidRDefault="002433BD" w:rsidP="00F66F9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Содержание образования является одним из факторов экономического и социального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прогресса общества и должно быть ориентировано </w:t>
      </w:r>
      <w:proofErr w:type="gramStart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</w:t>
      </w:r>
      <w:proofErr w:type="gramEnd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:</w:t>
      </w:r>
    </w:p>
    <w:p w:rsidR="002433BD" w:rsidRPr="00F66F9B" w:rsidRDefault="002433BD" w:rsidP="00F66F9B">
      <w:pPr>
        <w:widowControl w:val="0"/>
        <w:numPr>
          <w:ilvl w:val="0"/>
          <w:numId w:val="1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обеспечение самоопределения личности, создание условий для ее самореализации;</w:t>
      </w:r>
    </w:p>
    <w:p w:rsidR="002433BD" w:rsidRPr="00F66F9B" w:rsidRDefault="002433BD" w:rsidP="00F66F9B">
      <w:pPr>
        <w:widowControl w:val="0"/>
        <w:numPr>
          <w:ilvl w:val="0"/>
          <w:numId w:val="1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формирование у обучающегося адекватной современному уровню знаний и уровню об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разовательной программы (ступени обучения) картины мира;</w:t>
      </w:r>
    </w:p>
    <w:p w:rsidR="002433BD" w:rsidRPr="00F66F9B" w:rsidRDefault="002433BD" w:rsidP="00F66F9B">
      <w:pPr>
        <w:widowControl w:val="0"/>
        <w:numPr>
          <w:ilvl w:val="0"/>
          <w:numId w:val="1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интеграцию личности в национальную и мировую культуру;</w:t>
      </w:r>
    </w:p>
    <w:p w:rsidR="002433BD" w:rsidRPr="00F66F9B" w:rsidRDefault="002433BD" w:rsidP="00F66F9B">
      <w:pPr>
        <w:widowControl w:val="0"/>
        <w:numPr>
          <w:ilvl w:val="0"/>
          <w:numId w:val="1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человека и гражданина, интегрированного в современное ему общество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нацеленного на совершенствование этого общества;</w:t>
      </w:r>
    </w:p>
    <w:p w:rsidR="002433BD" w:rsidRPr="00F66F9B" w:rsidRDefault="002433BD" w:rsidP="00F66F9B">
      <w:pPr>
        <w:widowControl w:val="0"/>
        <w:numPr>
          <w:ilvl w:val="0"/>
          <w:numId w:val="17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 воспроизводство и развитие кадрового потенциала общества.</w:t>
      </w:r>
    </w:p>
    <w:p w:rsidR="002433BD" w:rsidRPr="00F66F9B" w:rsidRDefault="002433BD" w:rsidP="00F66F9B">
      <w:pPr>
        <w:shd w:val="clear" w:color="auto" w:fill="FFFFFF"/>
        <w:spacing w:after="0" w:line="360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Ответственность за реализацию не в полном объеме образовательных программ в соот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ветствия с учебным планом и графиком учебного процесса, качество образования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своих вы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пускников несет образовательное учреждение в установленном законодательством Российс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кой Федерации порядке, согласно пункту 3 статьи 32 Закона.</w:t>
      </w:r>
    </w:p>
    <w:p w:rsidR="00FD5C11" w:rsidRPr="00F66F9B" w:rsidRDefault="00FD5C11" w:rsidP="00F66F9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Целями и задачами дополнительных образовательных программ, </w:t>
      </w:r>
      <w:r w:rsidRPr="00F66F9B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первую очередь, яв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ляется обеспечение обучения</w:t>
      </w:r>
      <w:r w:rsidR="008718A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воспитания, развития детей. В </w:t>
      </w:r>
      <w:proofErr w:type="gramStart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связи</w:t>
      </w:r>
      <w:proofErr w:type="gramEnd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 чем содержание допол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нительных образовательных программ должно соответствовать:</w:t>
      </w:r>
    </w:p>
    <w:p w:rsidR="002433BD" w:rsidRPr="00F66F9B" w:rsidRDefault="002433BD" w:rsidP="00F66F9B">
      <w:pPr>
        <w:shd w:val="clear" w:color="auto" w:fill="FFFFFF"/>
        <w:spacing w:after="0" w:line="360" w:lineRule="auto"/>
        <w:ind w:firstLine="49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достижениям мировой культуры, российским традициям, культурно-национальным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особенностям регионов;</w:t>
      </w:r>
    </w:p>
    <w:p w:rsidR="002433BD" w:rsidRPr="00F66F9B" w:rsidRDefault="002433BD" w:rsidP="00F66F9B">
      <w:pPr>
        <w:widowControl w:val="0"/>
        <w:numPr>
          <w:ilvl w:val="0"/>
          <w:numId w:val="1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ind w:firstLine="4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соответствующему уровню образования (дошкольному, начальному общему, основ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ному общему, среднему (полному) общему образованию);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color w:val="000000"/>
          <w:sz w:val="24"/>
          <w:szCs w:val="24"/>
        </w:rPr>
        <w:t>- направленностям дополнительных образовательных программ (научно-технической,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спортивно-технической, художественной, физкультурно-спортивной, туристско-краеведчес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кой, эколого-биологической, военно-патриотической, социально-педагогической, социаль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но-экономической, </w:t>
      </w:r>
      <w:proofErr w:type="spellStart"/>
      <w:r w:rsidRPr="00F66F9B">
        <w:rPr>
          <w:rFonts w:ascii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r w:rsidRPr="00F66F9B">
        <w:rPr>
          <w:rFonts w:ascii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>- современным образовательным технологиям, отраженным в принципах обучения (ин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дивидуальности, доступности, преемственности, результативности); формах и методах обучения (активных методах дистанционного обучения, дифференцированного обучения, заня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тиях, конкурсах, соревнованиях, экскурсиях, походах и т.д.); методах контроля и управления 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образовательным процессом (анализе результатов деятельности детей); средствах обучения</w:t>
      </w: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(перечне необходимого оборудования, инструментов и материалов в расчете на каждого обу</w:t>
      </w: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чающегося в объединении);</w:t>
      </w:r>
      <w:proofErr w:type="gramEnd"/>
    </w:p>
    <w:p w:rsidR="002433BD" w:rsidRPr="00F66F9B" w:rsidRDefault="002433BD" w:rsidP="00F66F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• быть направлено </w:t>
      </w:r>
      <w:proofErr w:type="gramStart"/>
      <w:r w:rsidRPr="00F66F9B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F66F9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создание условий для развития личности ребенка;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развитие мотивации личности ребенка к познанию и творчеству;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обеспечение эмоционального благополучия ребенка;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приобщение </w:t>
      </w:r>
      <w:proofErr w:type="gramStart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обучающихся</w:t>
      </w:r>
      <w:proofErr w:type="gramEnd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к общечеловеческим ценностям;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профилактику асоциального поведения;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создание условий для социального, культурного и профессионального самоопределе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ния, творческой самореализации личности ребенка, его интеграции в системе мировой и оте</w:t>
      </w: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чественной культур;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целостность процесса психического и физического, умственного и духовного разви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softHyphen/>
        <w:t>тия личности ребенка;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укрепление психического и физического здоровья детей;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взаимодействие педагога дополнительного образования с семьей.</w:t>
      </w:r>
    </w:p>
    <w:p w:rsidR="002433BD" w:rsidRPr="00F66F9B" w:rsidRDefault="002433BD" w:rsidP="00F66F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FD5C11" w:rsidRPr="00F66F9B" w:rsidRDefault="00FD5C11" w:rsidP="00F66F9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lastRenderedPageBreak/>
        <w:t>Структура программы дополнительного образования детей</w:t>
      </w:r>
    </w:p>
    <w:p w:rsidR="002433BD" w:rsidRPr="00F66F9B" w:rsidRDefault="002433BD" w:rsidP="00F66F9B">
      <w:pPr>
        <w:shd w:val="clear" w:color="auto" w:fill="FFFFFF"/>
        <w:spacing w:after="0" w:line="36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Программа дополнительного образования детей, как правило, включает следующие струк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турные элементы:</w:t>
      </w:r>
    </w:p>
    <w:p w:rsidR="002433BD" w:rsidRPr="00F66F9B" w:rsidRDefault="002433BD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Титульный лист.</w:t>
      </w:r>
    </w:p>
    <w:p w:rsidR="002433BD" w:rsidRPr="00F66F9B" w:rsidRDefault="002433BD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Пояснительную записку.</w:t>
      </w:r>
    </w:p>
    <w:p w:rsidR="002433BD" w:rsidRPr="00F66F9B" w:rsidRDefault="002433BD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Учебно-тематический план.</w:t>
      </w:r>
    </w:p>
    <w:p w:rsidR="002433BD" w:rsidRPr="00F66F9B" w:rsidRDefault="002433BD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Содержание изучаемого курса.</w:t>
      </w:r>
    </w:p>
    <w:p w:rsidR="002433BD" w:rsidRPr="00F66F9B" w:rsidRDefault="002433BD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Методическое обеспечение дополнительной образовательной программы.</w:t>
      </w:r>
    </w:p>
    <w:p w:rsidR="002433BD" w:rsidRPr="006E0194" w:rsidRDefault="002433BD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Список литературы</w:t>
      </w:r>
      <w:r w:rsidR="00A42CAB"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 (отдельно для обучающихся и педагогических работников).</w:t>
      </w:r>
    </w:p>
    <w:p w:rsidR="006E0194" w:rsidRPr="00F66F9B" w:rsidRDefault="006E0194" w:rsidP="00F66F9B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</w:p>
    <w:p w:rsidR="002433BD" w:rsidRPr="00F66F9B" w:rsidRDefault="002433BD" w:rsidP="00F66F9B">
      <w:pPr>
        <w:shd w:val="clear" w:color="auto" w:fill="FFFFFF"/>
        <w:spacing w:after="0" w:line="360" w:lineRule="auto"/>
        <w:ind w:firstLine="288"/>
        <w:jc w:val="center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Оформление и содержание структурных элементов программы дополнительного обра</w:t>
      </w:r>
      <w:r w:rsidRPr="00F66F9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зования детей</w:t>
      </w:r>
    </w:p>
    <w:p w:rsidR="002433BD" w:rsidRPr="00F66F9B" w:rsidRDefault="002433BD" w:rsidP="00F66F9B">
      <w:pPr>
        <w:shd w:val="clear" w:color="auto" w:fill="FFFFFF"/>
        <w:tabs>
          <w:tab w:val="left" w:pos="5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23"/>
          <w:sz w:val="24"/>
          <w:szCs w:val="24"/>
        </w:rPr>
        <w:t>1.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ab/>
        <w:t>На титульном листе рекомендуется указывать: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наименование образовательного учреждения;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где, когда и кем утверждена дополнительная образовательная программа;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название дополнительной образовательной программы;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- возраст детей, на которых рассчитана дополнительная образовательная программа;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срок реализации дополнительной образовательной программы;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Ф.И.О., должность автора (авторов) дополнительной образовательной программы;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название города, населенного пункта, в котором реализуется дополнительная обра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softHyphen/>
        <w:t>зовательная программа;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год разработки дополнительной образовательной программы.</w:t>
      </w:r>
    </w:p>
    <w:p w:rsidR="002433BD" w:rsidRPr="00F66F9B" w:rsidRDefault="002433BD" w:rsidP="00F66F9B">
      <w:pPr>
        <w:shd w:val="clear" w:color="auto" w:fill="FFFFFF"/>
        <w:tabs>
          <w:tab w:val="left" w:pos="571"/>
        </w:tabs>
        <w:spacing w:after="0" w:line="36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4"/>
          <w:sz w:val="24"/>
          <w:szCs w:val="24"/>
        </w:rPr>
        <w:t>2.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66F9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пояснительной записке к программе дополнительного образования детей следует </w:t>
      </w: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раскрыть: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-направленность дополнительной образовательной программы;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- новизну, актуальность, педагогическую целесообразность;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 цель и задачи дополнительной образовательной программы;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3"/>
          <w:sz w:val="24"/>
          <w:szCs w:val="24"/>
        </w:rPr>
        <w:t>-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отличительные особенности данной дополнительной образовательной программы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 уже существующих образовательных программ;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-возраст детей, участвующих в реализации данной дополнительной образовательной 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программы;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3"/>
          <w:sz w:val="24"/>
          <w:szCs w:val="24"/>
        </w:rPr>
        <w:t>-сроки реализации дополнительной образовательной программы (продолжитель</w:t>
      </w:r>
      <w:r w:rsidRPr="00F66F9B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ность образовательного процесса, этапы);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- формы и режим занятий;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-ожидаемые результаты и способы определения их результативности;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-формы подведения итогов реализации дополнительной образовательной програм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мы (выставки, фестивали, соревнования, учебно-исследовательские конференции и т.д.).</w:t>
      </w:r>
    </w:p>
    <w:p w:rsidR="002433BD" w:rsidRPr="00F66F9B" w:rsidRDefault="002433BD" w:rsidP="00F66F9B">
      <w:pPr>
        <w:shd w:val="clear" w:color="auto" w:fill="FFFFFF"/>
        <w:tabs>
          <w:tab w:val="left" w:pos="0"/>
          <w:tab w:val="left" w:pos="5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4"/>
          <w:sz w:val="24"/>
          <w:szCs w:val="24"/>
        </w:rPr>
        <w:lastRenderedPageBreak/>
        <w:t>3.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66F9B">
        <w:rPr>
          <w:rFonts w:ascii="Times New Roman" w:hAnsi="Times New Roman" w:cs="Times New Roman"/>
          <w:color w:val="000000"/>
          <w:spacing w:val="-7"/>
          <w:sz w:val="24"/>
          <w:szCs w:val="24"/>
        </w:rPr>
        <w:t>Учебно-тематический план дополнительной образовательной программы может содержать: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>- перечень разделов, тем;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-количество часов по каждой теме с разбивкой на теоретические и практические ви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ды занятий.</w:t>
      </w:r>
    </w:p>
    <w:p w:rsidR="002433BD" w:rsidRPr="00F66F9B" w:rsidRDefault="002433BD" w:rsidP="00F66F9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590"/>
        </w:tabs>
        <w:autoSpaceDE w:val="0"/>
        <w:autoSpaceDN w:val="0"/>
        <w:adjustRightInd w:val="0"/>
        <w:spacing w:after="0" w:line="360" w:lineRule="auto"/>
        <w:ind w:firstLine="278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Содержание программы дополнительного образования </w:t>
      </w:r>
      <w:proofErr w:type="gramStart"/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детей</w:t>
      </w:r>
      <w:proofErr w:type="gramEnd"/>
      <w:r w:rsidRPr="00F66F9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возможно отразить через </w:t>
      </w: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краткое описание тем (теоретических и практических видов занятий).</w:t>
      </w:r>
    </w:p>
    <w:p w:rsidR="002433BD" w:rsidRPr="00F66F9B" w:rsidRDefault="002433BD" w:rsidP="00F66F9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5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Методическое обеспечение программы дополнительного образования детей: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обеспечение программы методическими видами продукции (разработки игр, бесед, 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>походов, экскурсий, конкурсов, конференций и т.д.);</w:t>
      </w:r>
      <w:proofErr w:type="gramEnd"/>
    </w:p>
    <w:p w:rsidR="002433BD" w:rsidRPr="00F66F9B" w:rsidRDefault="002433BD" w:rsidP="00F66F9B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рекомендации по проведению лабораторных и практических работ, по постановке </w:t>
      </w:r>
      <w:r w:rsidRPr="00F66F9B">
        <w:rPr>
          <w:rFonts w:ascii="Times New Roman" w:hAnsi="Times New Roman" w:cs="Times New Roman"/>
          <w:color w:val="000000"/>
          <w:spacing w:val="-1"/>
          <w:sz w:val="24"/>
          <w:szCs w:val="24"/>
        </w:rPr>
        <w:t>экспериментов или опытов и т.д.;</w:t>
      </w:r>
    </w:p>
    <w:p w:rsidR="002433BD" w:rsidRPr="00F66F9B" w:rsidRDefault="002433BD" w:rsidP="00F66F9B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pacing w:val="1"/>
          <w:sz w:val="24"/>
          <w:szCs w:val="24"/>
        </w:rPr>
        <w:t>- дидактический и лекционный материалы, методики по исследовательской работе,</w:t>
      </w:r>
      <w:r w:rsidRPr="00F66F9B">
        <w:rPr>
          <w:rFonts w:ascii="Times New Roman" w:hAnsi="Times New Roman" w:cs="Times New Roman"/>
          <w:color w:val="000000"/>
          <w:sz w:val="24"/>
          <w:szCs w:val="24"/>
        </w:rPr>
        <w:t xml:space="preserve"> тематика опытнической или исследовательской работы и т.д.</w:t>
      </w:r>
    </w:p>
    <w:p w:rsidR="002433BD" w:rsidRPr="00F66F9B" w:rsidRDefault="002433BD" w:rsidP="00F66F9B">
      <w:pPr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F9B">
        <w:rPr>
          <w:rFonts w:ascii="Times New Roman" w:hAnsi="Times New Roman" w:cs="Times New Roman"/>
          <w:color w:val="000000"/>
          <w:sz w:val="24"/>
          <w:szCs w:val="24"/>
        </w:rPr>
        <w:t>Список использованной литературы.</w:t>
      </w: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33BD" w:rsidRPr="00F66F9B" w:rsidRDefault="002433BD" w:rsidP="00F66F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3BD" w:rsidRPr="00F66F9B" w:rsidRDefault="00EB2C4C" w:rsidP="00F66F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Классификация программ</w:t>
      </w:r>
      <w:r w:rsidR="002433BD" w:rsidRPr="00F66F9B">
        <w:rPr>
          <w:rFonts w:ascii="Times New Roman" w:hAnsi="Times New Roman" w:cs="Times New Roman"/>
          <w:b/>
          <w:sz w:val="24"/>
          <w:szCs w:val="24"/>
        </w:rPr>
        <w:t>.</w:t>
      </w:r>
    </w:p>
    <w:p w:rsidR="002433BD" w:rsidRPr="00F66F9B" w:rsidRDefault="002433BD" w:rsidP="00F66F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По содержанию  программа может иметь направленность: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Военно-патриотическая, 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физкультурно-спортивная, 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социально- педагогическая, 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эколого-биологическая, 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научно-техническая, (дизайн интерь</w:t>
      </w:r>
      <w:r w:rsidR="00445065">
        <w:rPr>
          <w:rFonts w:ascii="Times New Roman" w:hAnsi="Times New Roman" w:cs="Times New Roman"/>
          <w:b/>
          <w:sz w:val="24"/>
          <w:szCs w:val="24"/>
        </w:rPr>
        <w:t>е</w:t>
      </w:r>
      <w:r w:rsidRPr="00F66F9B">
        <w:rPr>
          <w:rFonts w:ascii="Times New Roman" w:hAnsi="Times New Roman" w:cs="Times New Roman"/>
          <w:b/>
          <w:sz w:val="24"/>
          <w:szCs w:val="24"/>
        </w:rPr>
        <w:t>ра, фото-видео студия)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спортивно-техническая, 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b/>
          <w:sz w:val="24"/>
          <w:szCs w:val="24"/>
        </w:rPr>
        <w:t>художественная</w:t>
      </w:r>
      <w:proofErr w:type="gramEnd"/>
      <w:r w:rsidRPr="00F66F9B">
        <w:rPr>
          <w:rFonts w:ascii="Times New Roman" w:hAnsi="Times New Roman" w:cs="Times New Roman"/>
          <w:b/>
          <w:sz w:val="24"/>
          <w:szCs w:val="24"/>
        </w:rPr>
        <w:t xml:space="preserve">, (мастерские резьбы по дереву, машинной и ручной вышивки, </w:t>
      </w:r>
      <w:proofErr w:type="spellStart"/>
      <w:r w:rsidRPr="00F66F9B">
        <w:rPr>
          <w:rFonts w:ascii="Times New Roman" w:hAnsi="Times New Roman" w:cs="Times New Roman"/>
          <w:b/>
          <w:sz w:val="24"/>
          <w:szCs w:val="24"/>
        </w:rPr>
        <w:t>бисероплетения</w:t>
      </w:r>
      <w:proofErr w:type="spellEnd"/>
      <w:r w:rsidRPr="00F66F9B">
        <w:rPr>
          <w:rFonts w:ascii="Times New Roman" w:hAnsi="Times New Roman" w:cs="Times New Roman"/>
          <w:b/>
          <w:sz w:val="24"/>
          <w:szCs w:val="24"/>
        </w:rPr>
        <w:t>)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туристско-краеведческая, 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b/>
          <w:sz w:val="24"/>
          <w:szCs w:val="24"/>
        </w:rPr>
        <w:t>социально-экономическая</w:t>
      </w:r>
      <w:proofErr w:type="gramEnd"/>
      <w:r w:rsidRPr="00F66F9B">
        <w:rPr>
          <w:rFonts w:ascii="Times New Roman" w:hAnsi="Times New Roman" w:cs="Times New Roman"/>
          <w:b/>
          <w:sz w:val="24"/>
          <w:szCs w:val="24"/>
        </w:rPr>
        <w:t>, (экономики и предпринимательства)</w:t>
      </w:r>
    </w:p>
    <w:p w:rsidR="002433BD" w:rsidRPr="00F66F9B" w:rsidRDefault="002433BD" w:rsidP="00F66F9B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66F9B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 xml:space="preserve">По уровню усвоения программы делятся </w:t>
      </w:r>
      <w:proofErr w:type="gramStart"/>
      <w:r w:rsidRPr="00F66F9B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F66F9B">
        <w:rPr>
          <w:rFonts w:ascii="Times New Roman" w:hAnsi="Times New Roman" w:cs="Times New Roman"/>
          <w:b/>
          <w:sz w:val="24"/>
          <w:szCs w:val="24"/>
        </w:rPr>
        <w:t>:</w:t>
      </w:r>
    </w:p>
    <w:p w:rsidR="002433BD" w:rsidRPr="00F66F9B" w:rsidRDefault="002433BD" w:rsidP="00F66F9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общекультурный;</w:t>
      </w:r>
    </w:p>
    <w:p w:rsidR="002433BD" w:rsidRPr="00F66F9B" w:rsidRDefault="002433BD" w:rsidP="00F66F9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углублённый;</w:t>
      </w:r>
    </w:p>
    <w:p w:rsidR="002433BD" w:rsidRPr="00F66F9B" w:rsidRDefault="002433BD" w:rsidP="00F66F9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6F9B">
        <w:rPr>
          <w:rFonts w:ascii="Times New Roman" w:hAnsi="Times New Roman" w:cs="Times New Roman"/>
          <w:sz w:val="24"/>
          <w:szCs w:val="24"/>
        </w:rPr>
        <w:t>профориентированный</w:t>
      </w:r>
      <w:proofErr w:type="spellEnd"/>
      <w:r w:rsidRPr="00F66F9B">
        <w:rPr>
          <w:rFonts w:ascii="Times New Roman" w:hAnsi="Times New Roman" w:cs="Times New Roman"/>
          <w:sz w:val="24"/>
          <w:szCs w:val="24"/>
        </w:rPr>
        <w:t>.</w:t>
      </w: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По целевой установке:</w:t>
      </w:r>
    </w:p>
    <w:p w:rsidR="002433BD" w:rsidRPr="00F66F9B" w:rsidRDefault="002433BD" w:rsidP="00F66F9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b/>
          <w:i/>
          <w:sz w:val="24"/>
          <w:szCs w:val="24"/>
        </w:rPr>
        <w:t>Типовая</w:t>
      </w:r>
      <w:proofErr w:type="gramEnd"/>
      <w:r w:rsidRPr="00F66F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6F9B">
        <w:rPr>
          <w:rFonts w:ascii="Times New Roman" w:hAnsi="Times New Roman" w:cs="Times New Roman"/>
          <w:sz w:val="24"/>
          <w:szCs w:val="24"/>
        </w:rPr>
        <w:t xml:space="preserve">(рекомендованные внешкольным учреждениям Министерством образования </w:t>
      </w:r>
      <w:r w:rsidR="00445065">
        <w:rPr>
          <w:rFonts w:ascii="Times New Roman" w:hAnsi="Times New Roman" w:cs="Times New Roman"/>
          <w:sz w:val="24"/>
          <w:szCs w:val="24"/>
        </w:rPr>
        <w:t xml:space="preserve">и науки </w:t>
      </w:r>
      <w:r w:rsidRPr="00F66F9B">
        <w:rPr>
          <w:rFonts w:ascii="Times New Roman" w:hAnsi="Times New Roman" w:cs="Times New Roman"/>
          <w:sz w:val="24"/>
          <w:szCs w:val="24"/>
        </w:rPr>
        <w:t>России);</w:t>
      </w:r>
    </w:p>
    <w:p w:rsidR="002433BD" w:rsidRPr="00F66F9B" w:rsidRDefault="002433BD" w:rsidP="00F66F9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b/>
          <w:i/>
          <w:sz w:val="24"/>
          <w:szCs w:val="24"/>
        </w:rPr>
        <w:t>Модифицированная</w:t>
      </w:r>
      <w:proofErr w:type="gramEnd"/>
      <w:r w:rsidRPr="00F66F9B">
        <w:rPr>
          <w:rFonts w:ascii="Times New Roman" w:hAnsi="Times New Roman" w:cs="Times New Roman"/>
          <w:sz w:val="24"/>
          <w:szCs w:val="24"/>
        </w:rPr>
        <w:t xml:space="preserve"> (адаптированная под условия учреждения, скорректирована конкретным педагогом, содержание данной программы  основано на типовой, с внесением изменения в отбор тем, порядок их изучения, изменения в распределении часов, в отборе материала по темам);</w:t>
      </w:r>
    </w:p>
    <w:p w:rsidR="002433BD" w:rsidRPr="00F66F9B" w:rsidRDefault="002433BD" w:rsidP="00F66F9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b/>
          <w:i/>
          <w:sz w:val="24"/>
          <w:szCs w:val="24"/>
        </w:rPr>
        <w:t>Экспериментальная</w:t>
      </w:r>
      <w:proofErr w:type="gramEnd"/>
      <w:r w:rsidRPr="00F66F9B">
        <w:rPr>
          <w:rFonts w:ascii="Times New Roman" w:hAnsi="Times New Roman" w:cs="Times New Roman"/>
          <w:sz w:val="24"/>
          <w:szCs w:val="24"/>
        </w:rPr>
        <w:t xml:space="preserve"> (предполагает отработку  новых педагогических технологий и методик, содержит этапы и способы отслеживания, имеет научного руководителя, рассматривается  экспериментальным советом);</w:t>
      </w:r>
    </w:p>
    <w:p w:rsidR="00445065" w:rsidRPr="00445065" w:rsidRDefault="002433BD" w:rsidP="00445065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>Авторская</w:t>
      </w:r>
      <w:r w:rsidRPr="00F66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6F9B">
        <w:rPr>
          <w:rFonts w:ascii="Times New Roman" w:hAnsi="Times New Roman" w:cs="Times New Roman"/>
          <w:sz w:val="24"/>
          <w:szCs w:val="24"/>
        </w:rPr>
        <w:t>(программа</w:t>
      </w:r>
      <w:r w:rsidR="008718A3">
        <w:rPr>
          <w:rFonts w:ascii="Times New Roman" w:hAnsi="Times New Roman" w:cs="Times New Roman"/>
          <w:sz w:val="24"/>
          <w:szCs w:val="24"/>
        </w:rPr>
        <w:t xml:space="preserve">, </w:t>
      </w:r>
      <w:r w:rsidRPr="00F66F9B">
        <w:rPr>
          <w:rFonts w:ascii="Times New Roman" w:hAnsi="Times New Roman" w:cs="Times New Roman"/>
          <w:sz w:val="24"/>
          <w:szCs w:val="24"/>
        </w:rPr>
        <w:t xml:space="preserve"> написанная полностью педагогом или коллективом </w:t>
      </w:r>
      <w:proofErr w:type="spellStart"/>
      <w:r w:rsidRPr="00F66F9B">
        <w:rPr>
          <w:rFonts w:ascii="Times New Roman" w:hAnsi="Times New Roman" w:cs="Times New Roman"/>
          <w:sz w:val="24"/>
          <w:szCs w:val="24"/>
        </w:rPr>
        <w:t>пе</w:t>
      </w:r>
      <w:r w:rsidR="00445065">
        <w:rPr>
          <w:rFonts w:ascii="Times New Roman" w:hAnsi="Times New Roman" w:cs="Times New Roman"/>
          <w:sz w:val="24"/>
          <w:szCs w:val="24"/>
        </w:rPr>
        <w:t>дагогов</w:t>
      </w:r>
      <w:proofErr w:type="gramStart"/>
      <w:r w:rsidR="00445065">
        <w:rPr>
          <w:rFonts w:ascii="Times New Roman" w:hAnsi="Times New Roman" w:cs="Times New Roman"/>
          <w:sz w:val="24"/>
          <w:szCs w:val="24"/>
        </w:rPr>
        <w:t>,</w:t>
      </w:r>
      <w:r w:rsidR="008718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718A3">
        <w:rPr>
          <w:rFonts w:ascii="Times New Roman" w:hAnsi="Times New Roman" w:cs="Times New Roman"/>
          <w:sz w:val="24"/>
          <w:szCs w:val="24"/>
        </w:rPr>
        <w:t>рошедшая</w:t>
      </w:r>
      <w:proofErr w:type="spellEnd"/>
      <w:r w:rsidR="008718A3">
        <w:rPr>
          <w:rFonts w:ascii="Times New Roman" w:hAnsi="Times New Roman" w:cs="Times New Roman"/>
          <w:sz w:val="24"/>
          <w:szCs w:val="24"/>
        </w:rPr>
        <w:t xml:space="preserve"> городской и В</w:t>
      </w:r>
      <w:r w:rsidRPr="00F66F9B">
        <w:rPr>
          <w:rFonts w:ascii="Times New Roman" w:hAnsi="Times New Roman" w:cs="Times New Roman"/>
          <w:sz w:val="24"/>
          <w:szCs w:val="24"/>
        </w:rPr>
        <w:t xml:space="preserve">сероссийский конкурс образовательных программ). </w:t>
      </w:r>
    </w:p>
    <w:p w:rsidR="00445065" w:rsidRPr="00F66F9B" w:rsidRDefault="00445065" w:rsidP="00445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F66F9B">
        <w:rPr>
          <w:rFonts w:ascii="Times New Roman" w:hAnsi="Times New Roman" w:cs="Times New Roman"/>
          <w:sz w:val="24"/>
          <w:szCs w:val="24"/>
        </w:rPr>
        <w:t xml:space="preserve">программы дополнительного образования детей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66F9B">
        <w:rPr>
          <w:rFonts w:ascii="Times New Roman" w:hAnsi="Times New Roman" w:cs="Times New Roman"/>
          <w:sz w:val="24"/>
          <w:szCs w:val="24"/>
        </w:rPr>
        <w:t xml:space="preserve"> очень важно, чтобы соответствовала срокам реализации программы, имела возможность фиксирования её выполнения. Должна быть сформулирована в виде идеально представленного достижимого желаемого педагогического результата.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lastRenderedPageBreak/>
        <w:t xml:space="preserve">Цель программы  должна быть направлена </w:t>
      </w:r>
      <w:proofErr w:type="gramStart"/>
      <w:r w:rsidRPr="00F66F9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66F9B">
        <w:rPr>
          <w:rFonts w:ascii="Times New Roman" w:hAnsi="Times New Roman" w:cs="Times New Roman"/>
          <w:sz w:val="24"/>
          <w:szCs w:val="24"/>
        </w:rPr>
        <w:t>:</w:t>
      </w:r>
    </w:p>
    <w:p w:rsidR="00445065" w:rsidRPr="00F66F9B" w:rsidRDefault="00445065" w:rsidP="00445065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Развитие мотивации личности </w:t>
      </w:r>
      <w:proofErr w:type="gramStart"/>
      <w:r w:rsidRPr="00F66F9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66F9B">
        <w:rPr>
          <w:rFonts w:ascii="Times New Roman" w:hAnsi="Times New Roman" w:cs="Times New Roman"/>
          <w:sz w:val="24"/>
          <w:szCs w:val="24"/>
        </w:rPr>
        <w:t xml:space="preserve"> к познанию и творчеству. Развитие индивидуальности, культуры личности, коммуникативных особенностей ребёнка, детской одарённости.</w:t>
      </w:r>
    </w:p>
    <w:p w:rsidR="00445065" w:rsidRPr="00F66F9B" w:rsidRDefault="00445065" w:rsidP="00445065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Профилактику ассоциативного поведения детей и подростков.</w:t>
      </w:r>
    </w:p>
    <w:p w:rsidR="00445065" w:rsidRPr="00F66F9B" w:rsidRDefault="00445065" w:rsidP="00445065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Создание условий для развития личности ребёнка.</w:t>
      </w:r>
    </w:p>
    <w:p w:rsidR="00445065" w:rsidRPr="00F66F9B" w:rsidRDefault="00445065" w:rsidP="00445065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Создание условий для социального, культурного и профессионального самоопределения, творческой самореализации личности ребёнка.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065" w:rsidRPr="00F66F9B" w:rsidRDefault="00445065" w:rsidP="004450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Примерные формулировки цели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Создание благоприятных условий для развития творческих способностей, математического и логического мышления обучающихся.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- Создание условий для освоения </w:t>
      </w:r>
      <w:proofErr w:type="gramStart"/>
      <w:r w:rsidRPr="00F66F9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66F9B">
        <w:rPr>
          <w:rFonts w:ascii="Times New Roman" w:hAnsi="Times New Roman" w:cs="Times New Roman"/>
          <w:sz w:val="24"/>
          <w:szCs w:val="24"/>
        </w:rPr>
        <w:t xml:space="preserve"> навыков самостоятельной творческой деятельности.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- Самореализация творческой личности учащихся  в практическом  конструировании </w:t>
      </w:r>
      <w:proofErr w:type="spellStart"/>
      <w:r w:rsidRPr="00F66F9B">
        <w:rPr>
          <w:rFonts w:ascii="Times New Roman" w:hAnsi="Times New Roman" w:cs="Times New Roman"/>
          <w:sz w:val="24"/>
          <w:szCs w:val="24"/>
        </w:rPr>
        <w:t>судомоделирования</w:t>
      </w:r>
      <w:proofErr w:type="spellEnd"/>
      <w:r w:rsidRPr="00F66F9B">
        <w:rPr>
          <w:rFonts w:ascii="Times New Roman" w:hAnsi="Times New Roman" w:cs="Times New Roman"/>
          <w:sz w:val="24"/>
          <w:szCs w:val="24"/>
        </w:rPr>
        <w:t>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Адаптация личности обучающегося в современных социально-экономических условиях  средствами приобщения к техническому и авиамодельному спорту.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Создание условий для формирования личности ребёнка на основе культурно- исторических традиций родного края.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творчески активной личности ребенка посредством приобщения к мировому и русскому национальному хореографическому искусству.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Создание условий для воспитания личностного роста ребёнка, развития потребности к самосовершенствованию, формирования нравственных качеств личности.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Создание условий для самореализации личности ребёнка, раскрытия творческого потенциала  путём приобщения к ценностям национальной  художественной культуры.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условий для творческой самореализации личности ребёнка через приобщение к декоративно-прикладному искусству, мировой и отечественной культуре.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экологической культуры подростков, мотивации к исследовательской деятельности в области защиты окружающей среды.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творческих способностей учащихся  посредством овладения основами изобразительной грамоты.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интереса к национальным традициям своего народа, через приобщение к декоративно-прикладному  искусству.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мировоззрения  подростка  на основе народных традиций, культурного наследия русского народа.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lastRenderedPageBreak/>
        <w:t>- Создание условий для раскрытия творческого потенциала учащихся, формирования эстетического вкуса, позитивной мотивации путём приобщения к народным промыслам и ремёслам.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Приобщение детей к истокам национальной культуры, духовным традициям русского народа путём овладения искусством декоративного плетения.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творческого потенциала, эстетического развития школьников средствами овладения искусства танца.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Создание условий для развития у детей устойчивого интереса к изобразительному творчеству, проявления индивидуальных способностей, формирования самостоятельной творческой деятельности.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Формирования положительной мотивации детей к познанию окружающегося мира на основе творческого сотрудничества и сотворчества в детской театральной деятельности.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- Способствовать развитию творческих способностей детей в различных видах декоративно - прикладного творчества. 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- Развитие способностей  детей к творческому самовыражению и  фантазии  через знакомство с народными промыслами, традициями русского народа. 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Воспитание ребёнка посредствам открытия красоты окружающего мира, способной  к  творческому самовыражению  на основе изучения музыкальной культуры.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Развитие личности ребёнка, художественно-творческих умений средствами эстетического образования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Развитие творческих способностей детей средствами и возможностями музыкального искусства.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Формирование у детей интереса к народной музыкальной культуре, развитие творческих способностей по средствам обучения игре на народных музыкальных инструментах.</w:t>
      </w:r>
    </w:p>
    <w:p w:rsidR="00445065" w:rsidRPr="00F66F9B" w:rsidRDefault="00445065" w:rsidP="004450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Становление самостоятельной личности, способной к творческому и профессиональному самоопределению  посредством приобщения к национальной и мировой музыкальной культуре.</w:t>
      </w:r>
    </w:p>
    <w:p w:rsidR="00445065" w:rsidRPr="00445065" w:rsidRDefault="00445065" w:rsidP="00445065">
      <w:pPr>
        <w:numPr>
          <w:ilvl w:val="0"/>
          <w:numId w:val="3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- Воспитание творческой личности, способной к успешной самореализации в современном мире, через целенаправленное приобщение к музыкальной культуре и развитие музыкальных способностей и исполнительских навык</w:t>
      </w:r>
      <w:r w:rsidR="002433BD" w:rsidRPr="00F66F9B">
        <w:rPr>
          <w:rFonts w:ascii="Times New Roman" w:hAnsi="Times New Roman" w:cs="Times New Roman"/>
          <w:sz w:val="24"/>
          <w:szCs w:val="24"/>
        </w:rPr>
        <w:br w:type="page"/>
      </w:r>
    </w:p>
    <w:p w:rsidR="00445065" w:rsidRPr="00445065" w:rsidRDefault="00445065" w:rsidP="00445065">
      <w:pPr>
        <w:spacing w:after="0" w:line="360" w:lineRule="auto"/>
        <w:ind w:left="90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ПРИЛОЖЕНИЕ!</w:t>
      </w:r>
    </w:p>
    <w:p w:rsidR="00445065" w:rsidRDefault="00445065" w:rsidP="004450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065" w:rsidRDefault="00445065" w:rsidP="004450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3BD" w:rsidRPr="008718A3" w:rsidRDefault="006C7EBE" w:rsidP="004450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Структура дополнительной образовательной программы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070"/>
        <w:gridCol w:w="6393"/>
        <w:gridCol w:w="1777"/>
      </w:tblGrid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0" w:type="dxa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элемент</w:t>
            </w:r>
          </w:p>
        </w:tc>
        <w:tc>
          <w:tcPr>
            <w:tcW w:w="6530" w:type="dxa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00" w:type="dxa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анализ</w:t>
            </w: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Титульный лист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образовательного учреждения;</w:t>
            </w:r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Где, когда и кем утверждена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Возраст обучающихся, на которых рассчитана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="00E54665"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 автора (авторов)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города, в котором реализуется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="00E54665"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2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Год разработки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="00E54665"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Новизна, актуальность, педагогическая целесообразность;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Отличительные особенности данной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от уже существующих образовательных программ;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Возраст детей участвующих в реализации данной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(продолжительность образовательного процесса, этапы);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Формы и режим занятий (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в неделю, их продолжительность, наполняемость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 групп);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их способы их проверки;</w:t>
            </w:r>
          </w:p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Формы подведения итогов реализации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(выставки, фестивали, учебно-исследовательские конференции и т.д.)</w:t>
            </w:r>
            <w:r w:rsidR="00E54665" w:rsidRPr="00F66F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445065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Прогностичность</w:t>
            </w:r>
            <w:proofErr w:type="spellEnd"/>
            <w:r w:rsidR="00E54665"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отражает требования 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завтрашнего дня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(дальний прогноз, что будет с детьми дальше, какими путями будет программа развиваться)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3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Учебно-тематический план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Перечень, разделов, тем;</w:t>
            </w:r>
          </w:p>
          <w:p w:rsidR="002433BD" w:rsidRPr="00F66F9B" w:rsidRDefault="002433BD" w:rsidP="00F66F9B">
            <w:pPr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Количество часов по каждой теме с разбивкой на теоретические и практические виды занятий;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Краткое описание тем теоретических и практических занятий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Методическое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ДОП</w:t>
            </w:r>
            <w:proofErr w:type="gramEnd"/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занятий, планируемые по каждой теме или разделу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(игра, поход, экскурсия, конкурс, конференция и т.д.);</w:t>
            </w:r>
          </w:p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Методы и приёмы организации учебно-воспитательного процесса (словесные, наглядные, практические, методы проблемного обучения);</w:t>
            </w:r>
          </w:p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Обеспечение программы методическими видами продукции (разработки игр, бесед, походов, экскурсий, конкурсов, конференций и т.д.)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Рекомендации по проведению лабораторных и практических  работ, по постановке экспериментов  или опытов и т.д.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r w:rsidR="006C7EBE" w:rsidRPr="00F66F9B">
              <w:rPr>
                <w:rFonts w:ascii="Times New Roman" w:hAnsi="Times New Roman" w:cs="Times New Roman"/>
                <w:sz w:val="24"/>
                <w:szCs w:val="24"/>
              </w:rPr>
              <w:t>ический и лекционный материалы,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по исследовательской работе, тематика опытнической или исследовательской работы и т.д.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занятий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Формы подведения итогов по каждой теме или разделу программы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Условия</w:t>
            </w:r>
            <w:proofErr w:type="spellEnd"/>
            <w:r w:rsidRPr="00F66F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реализации</w:t>
            </w:r>
            <w:proofErr w:type="spellEnd"/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учебно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-воспитательного процесса (могут  быть  представлены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и в пояснительной записке):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-количество, статус, вид груп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профильная, комплексная), состав групп (постоянный, переменный); особенности набора детей (свободный, тесты,  конкурс); формы занятий (индивидуальные, групповые),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психологопедагогические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детей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материально-технические условия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(помещение, оборудование, финансирование, </w:t>
            </w:r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506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отивационные условия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(что нужно сделать для учебной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мотивации-система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поощрения, игровых форм);</w:t>
            </w:r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- научно-методические условия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(подготовка дидактических материалов, разработка программ, пособий, взаимодействие с учреждениями)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Предполагаемые результаты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Даны  характеристики предполагаемых результато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ЗУН) в зависимости от предполагаемых  целей и задач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5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1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Список литературы</w:t>
            </w:r>
          </w:p>
        </w:tc>
        <w:tc>
          <w:tcPr>
            <w:tcW w:w="6530" w:type="dxa"/>
          </w:tcPr>
          <w:p w:rsidR="002433BD" w:rsidRPr="00F66F9B" w:rsidRDefault="002433BD" w:rsidP="00F66F9B">
            <w:pPr>
              <w:numPr>
                <w:ilvl w:val="0"/>
                <w:numId w:val="16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Для педагога</w:t>
            </w:r>
          </w:p>
          <w:p w:rsidR="002433BD" w:rsidRPr="00F66F9B" w:rsidRDefault="006C7EBE" w:rsidP="00F66F9B">
            <w:pPr>
              <w:numPr>
                <w:ilvl w:val="0"/>
                <w:numId w:val="16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Для о</w:t>
            </w:r>
            <w:r w:rsidR="00FD5C11" w:rsidRPr="00F66F9B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="002433BD" w:rsidRPr="00F66F9B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FD5C11" w:rsidRPr="00F66F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433BD" w:rsidRPr="00F66F9B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80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2433BD" w:rsidRPr="00F66F9B" w:rsidSect="00BB50F7">
          <w:pgSz w:w="11906" w:h="16838"/>
          <w:pgMar w:top="539" w:right="851" w:bottom="539" w:left="1701" w:header="709" w:footer="709" w:gutter="0"/>
          <w:cols w:space="708"/>
          <w:docGrid w:linePitch="360"/>
        </w:sectPr>
      </w:pPr>
    </w:p>
    <w:p w:rsidR="002433BD" w:rsidRDefault="00445065" w:rsidP="0044506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445065" w:rsidRDefault="00445065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5065" w:rsidRDefault="00445065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5065" w:rsidRDefault="00445065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5065" w:rsidRPr="00F66F9B" w:rsidRDefault="00445065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3BD" w:rsidRPr="00F66F9B" w:rsidRDefault="006C7EBE" w:rsidP="00F66F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Структура программы дополнительного образования детей</w:t>
      </w:r>
    </w:p>
    <w:tbl>
      <w:tblPr>
        <w:tblW w:w="15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1471"/>
        <w:gridCol w:w="3060"/>
        <w:gridCol w:w="10265"/>
      </w:tblGrid>
      <w:tr w:rsidR="002433BD" w:rsidRPr="00F66F9B" w:rsidTr="00BB50F7">
        <w:tc>
          <w:tcPr>
            <w:tcW w:w="617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1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элемент</w:t>
            </w:r>
          </w:p>
        </w:tc>
        <w:tc>
          <w:tcPr>
            <w:tcW w:w="13325" w:type="dxa"/>
            <w:gridSpan w:val="2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433BD" w:rsidRPr="00F66F9B" w:rsidTr="00BB50F7">
        <w:tc>
          <w:tcPr>
            <w:tcW w:w="617" w:type="dxa"/>
            <w:vMerge w:val="restart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1" w:type="dxa"/>
            <w:vMerge w:val="restart"/>
            <w:textDirection w:val="btLr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Титульный лист</w:t>
            </w: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образовательного учреждения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 Нижегородской области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ГОУ СПО «</w:t>
            </w:r>
            <w:r w:rsidR="008718A3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Где, когда и кем утверждена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Рассмотрена                                                                                                                      «Утверждаю»</w:t>
            </w:r>
          </w:p>
          <w:p w:rsidR="004357A9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на педагогическом совете                                                                            Директор 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______                                                       </w:t>
            </w:r>
            <w:r w:rsidR="004357A9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___________________________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Дополнительная образовательная программа  творческого объединения росписи по дереву.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Возраст обучающихся, на которых рассчитана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</w:p>
        </w:tc>
        <w:tc>
          <w:tcPr>
            <w:tcW w:w="10265" w:type="dxa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Возраст обучающихся  15 - 18 лет  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Срок реализации ОП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  <w:r w:rsidR="00B14535" w:rsidRPr="00F66F9B">
              <w:rPr>
                <w:rFonts w:ascii="Times New Roman" w:hAnsi="Times New Roman" w:cs="Times New Roman"/>
                <w:sz w:val="24"/>
                <w:szCs w:val="24"/>
              </w:rPr>
              <w:t>к реализации программы 3 года (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или 2 года…)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оставитель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(ФИО полностью, должность автора)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Ф.И.О.(полностью)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1 категории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Название города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Н. Новгород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Год разработки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End"/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2010   (…….)</w:t>
            </w:r>
          </w:p>
        </w:tc>
      </w:tr>
      <w:tr w:rsidR="002433BD" w:rsidRPr="00F66F9B" w:rsidTr="00BB50F7">
        <w:trPr>
          <w:cantSplit/>
          <w:trHeight w:val="251"/>
        </w:trPr>
        <w:tc>
          <w:tcPr>
            <w:tcW w:w="617" w:type="dxa"/>
            <w:vMerge w:val="restart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1" w:type="dxa"/>
            <w:vMerge w:val="restart"/>
            <w:textDirection w:val="btL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Пояснительная записка</w:t>
            </w:r>
          </w:p>
        </w:tc>
        <w:tc>
          <w:tcPr>
            <w:tcW w:w="3060" w:type="dxa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Направленность </w:t>
            </w: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ДОП</w:t>
            </w:r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(Выбрать из предложенных)</w:t>
            </w:r>
          </w:p>
        </w:tc>
        <w:tc>
          <w:tcPr>
            <w:tcW w:w="10265" w:type="dxa"/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Военно-патриотическая, физкультурно-спортивная, социально- педагогическая,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эколого-биологическая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научно-техническая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спортивно-техническая,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, туристско-краеведческая,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социально-экономическая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extDirection w:val="btL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Новизна 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1.Новое решение проблем дополнительного </w:t>
            </w:r>
            <w:r w:rsidR="00BE51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2.Новые методики преподавания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3.Новые педагогические технологии в проведении занятий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4.Новизна в формах  подведения итогов реализации программы и т.д.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Журнал «Внешкольник» №12, 2004г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FD5C11"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«Дополнительное образование» №2, 2006, с.14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Актуальность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Это ответ на вопрос о том, зачем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обучающ</w:t>
            </w:r>
            <w:r w:rsidR="00BA00E8" w:rsidRPr="00F66F9B">
              <w:rPr>
                <w:rFonts w:ascii="Times New Roman" w:hAnsi="Times New Roman" w:cs="Times New Roman"/>
                <w:sz w:val="24"/>
                <w:szCs w:val="24"/>
              </w:rPr>
              <w:t>имся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, в современных условиях эта программа.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Факт актуальности может быть доказан наличием у обучающихся </w:t>
            </w: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потребности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(в общении, в конструировании, в продуктивной деятельности и т.д.), констатация </w:t>
            </w:r>
            <w:proofErr w:type="gramStart"/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проблемы</w:t>
            </w:r>
            <w:proofErr w:type="gramEnd"/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которая требует  своего решения (развитие  в  современных условиях; проблема агрессивности  информационной среды, навязываемых обучающимся образов героев), осознанием существующего </w:t>
            </w: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противоречия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(между построением образовательного курса с опорой на логическое мышление учащихся  и отсутствием работы по формированию логического мышления)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Педагогическая целесообразность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на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– какие проблемы позволяет решить обучение по данной ОП: занятость свободного времени детей, профессиональное самоопределение, пробуждение интереса обучающихся к новой деятельности…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Цель программы должна соответствовать срокам реализации программы, иметь возможность фиксирования её выполнения.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Это -  положительный ожидаемый результат (к чему стремятся и</w:t>
            </w:r>
            <w:r w:rsidR="00BA00E8"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чего хотят достигнуть). Это -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идеально представленный желаемый педагогический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имеющий границы и критерии, отражающий уровень образованности выпускников, который обеспечивает образовательная программа.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«овладение основами искусства…(оригами)», «формирование базовой культуры…..», «развитие способности к творческому самовыражению средствами…», «создание условий для …(развития обучающихся в целом; развития определённых способностей ребёнка)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… или средствами предмета…» и т.д.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«...социальное и профессиональное самоопределение посредством...»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«...Успешная самореализация и адаптация...»</w:t>
            </w:r>
          </w:p>
        </w:tc>
      </w:tr>
      <w:tr w:rsidR="002433BD" w:rsidRPr="00F66F9B" w:rsidTr="00BB50F7"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– это шаги к достижению цели.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Формулировать задачи можно через следующие глаголы: познакомить, обучить, способствовать, сформировать, обеспечить, развить, приобщить, предоставить возможность, поддержать, воспитывать, расширить, углубить и т.д.</w:t>
            </w:r>
            <w:proofErr w:type="gramEnd"/>
          </w:p>
          <w:p w:rsidR="002433BD" w:rsidRPr="00F66F9B" w:rsidRDefault="002433BD" w:rsidP="00F66F9B">
            <w:pPr>
              <w:numPr>
                <w:ilvl w:val="0"/>
                <w:numId w:val="4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Образовательные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(что ребёнок узнает, в чём разберётся, какие представления получит, чем овладеет, чему научится, </w:t>
            </w:r>
            <w:proofErr w:type="gramEnd"/>
          </w:p>
          <w:p w:rsidR="002433BD" w:rsidRPr="00F66F9B" w:rsidRDefault="002433BD" w:rsidP="00F66F9B">
            <w:pPr>
              <w:numPr>
                <w:ilvl w:val="0"/>
                <w:numId w:val="4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Развивающие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(какие способности, творческие возможности будут реализованы, получат развитие, развитие психических  процессов: внимания, память, мышление, воображение, речь.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Развитие ключевых компетентностей: умение думать, умение исследовать, умение общаться, умение взаимодействовать, умение доводить дело до конца…).</w:t>
            </w:r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1.О.Акулова Образование как средство развития ключевых компетентностей школьника. </w:t>
            </w:r>
            <w:proofErr w:type="spellStart"/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С-Пб</w:t>
            </w:r>
            <w:proofErr w:type="spellEnd"/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2003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2. Методист №4 2007, с.11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3. Методист №5 2007, с.11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4. Школьные технологии №2 2007, с.97, и № 3 2007, с.39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5. Народное образование №5 2006, с.77, и № 5 2007, с.153</w:t>
            </w:r>
          </w:p>
          <w:p w:rsidR="002433BD" w:rsidRPr="00F66F9B" w:rsidRDefault="002433BD" w:rsidP="00F66F9B">
            <w:pPr>
              <w:numPr>
                <w:ilvl w:val="0"/>
                <w:numId w:val="4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Воспитательные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- какие ценностные ориентации, отношения, личностные качества будут сформированы (уважение к истории и культуре, коммуникативные навыки, умения, способность работать в коллективе).</w:t>
            </w:r>
          </w:p>
        </w:tc>
      </w:tr>
      <w:tr w:rsidR="002433BD" w:rsidRPr="00F66F9B" w:rsidTr="00BB50F7">
        <w:tc>
          <w:tcPr>
            <w:tcW w:w="617" w:type="dxa"/>
            <w:vMerge w:val="restart"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BA00E8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Отличительные осо</w:t>
            </w:r>
            <w:r w:rsidR="002433BD"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бенности данной ОП от уже </w:t>
            </w:r>
            <w:proofErr w:type="gramStart"/>
            <w:r w:rsidR="002433BD"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существующих</w:t>
            </w:r>
            <w:proofErr w:type="gramEnd"/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изучение типовой программы или аналогичной, </w:t>
            </w:r>
          </w:p>
          <w:p w:rsidR="002433BD" w:rsidRPr="00F66F9B" w:rsidRDefault="002433BD" w:rsidP="00F66F9B">
            <w:pPr>
              <w:numPr>
                <w:ilvl w:val="0"/>
                <w:numId w:val="10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Ответить на вопрос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что не устраивает в уже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подобных ОП.</w:t>
            </w:r>
          </w:p>
          <w:p w:rsidR="002433BD" w:rsidRPr="00F66F9B" w:rsidRDefault="002433BD" w:rsidP="00F66F9B">
            <w:pPr>
              <w:numPr>
                <w:ilvl w:val="0"/>
                <w:numId w:val="10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Знания психологических и возрастных особенностей современных детей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33BD" w:rsidRPr="00F66F9B" w:rsidTr="00BB50F7">
        <w:tc>
          <w:tcPr>
            <w:tcW w:w="617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Возраст детей, </w:t>
            </w:r>
            <w:proofErr w:type="spell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учас-твующих</w:t>
            </w:r>
            <w:proofErr w:type="spellEnd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реализации данной </w:t>
            </w: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ДОП</w:t>
            </w:r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Следует условия набора 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основе: тестирования, прослушивания, конкурса, баз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наний...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Характеризуются особенности детей, которые будут учитываться при наборе  для обучения </w:t>
            </w:r>
          </w:p>
          <w:p w:rsidR="002433BD" w:rsidRPr="00F66F9B" w:rsidRDefault="002433BD" w:rsidP="00F66F9B">
            <w:pPr>
              <w:numPr>
                <w:ilvl w:val="0"/>
                <w:numId w:val="11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Степень предварительной подготовки (Принимаются все желающие или при приёме существует отбор на основании  тестирования, просмотра работ...)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3BD" w:rsidRPr="00F66F9B" w:rsidRDefault="002433BD" w:rsidP="00F66F9B">
            <w:pPr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Степень сформированности интересов к Вашей предметной  области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3BD" w:rsidRPr="00F66F9B" w:rsidRDefault="002433BD" w:rsidP="00F66F9B">
            <w:pPr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Наличие способностей</w:t>
            </w:r>
            <w:r w:rsidR="0044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3BD" w:rsidRPr="00F66F9B" w:rsidRDefault="002433BD" w:rsidP="00F66F9B">
            <w:pPr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Фиксируется факт наличия или отсутствия каких-либо ограничений. Если вы пишите в программе «для всех желающих», то наличие желания также является ограничением.</w:t>
            </w:r>
          </w:p>
        </w:tc>
      </w:tr>
      <w:tr w:rsidR="002433BD" w:rsidRPr="00F66F9B" w:rsidTr="00BB50F7">
        <w:tc>
          <w:tcPr>
            <w:tcW w:w="617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Сроки реализации ОП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Продолжительность образовательного процесса, этапы.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rPr>
          <w:trHeight w:val="1958"/>
        </w:trPr>
        <w:tc>
          <w:tcPr>
            <w:tcW w:w="617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Формы и режим занятий.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занятость ребёнка в программе (общая загруженность) не может превышать 12 часов в неделю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Указывается количество занятий в неделю и их продолжительность, количество учебных часов в год (со всеми вариантами и обоснованием выбора варианта).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Наполняемость учебной группы по годам обучения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 нормативы).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1 год -15 человек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2 год – 12 человек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3 год – 10 человек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 организации </w:t>
            </w: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занятии: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групповая, подгрупповая, фронтальная...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Формы проведения занятий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: комбинированное, практическое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мастер-класс, деловая игра, творческая встреча, самостоятельная работа, экскурсия, конкурс...</w:t>
            </w:r>
            <w:proofErr w:type="gramEnd"/>
          </w:p>
        </w:tc>
      </w:tr>
      <w:tr w:rsidR="002433BD" w:rsidRPr="00F66F9B" w:rsidTr="00BB50F7">
        <w:trPr>
          <w:trHeight w:val="100"/>
        </w:trPr>
        <w:tc>
          <w:tcPr>
            <w:tcW w:w="617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Ожидаемые результаты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и способы определения их результативности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Конкретная характеристика знаний, умений и навыков, которые приобретает ребёнок по истечении каждого года обучения. Результаты воспитания и развития ребёнка.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 имеет свою внутреннюю динамику развития, являясь итоговой характеристикой каждого этапа обучения, должны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соотноситься с целями и задачами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Примеры формулировок: к концу первого (второго...) года обучения обучающийся  будет:</w:t>
            </w:r>
          </w:p>
          <w:tbl>
            <w:tblPr>
              <w:tblW w:w="0" w:type="auto"/>
              <w:tblInd w:w="67" w:type="dxa"/>
              <w:tblLayout w:type="fixed"/>
              <w:tblLook w:val="01E0"/>
            </w:tblPr>
            <w:tblGrid>
              <w:gridCol w:w="3279"/>
              <w:gridCol w:w="3346"/>
            </w:tblGrid>
            <w:tr w:rsidR="002433BD" w:rsidRPr="00F66F9B" w:rsidTr="00BB50F7">
              <w:tc>
                <w:tcPr>
                  <w:tcW w:w="3279" w:type="dxa"/>
                </w:tcPr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знать…</w:t>
                  </w:r>
                </w:p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уметь…</w:t>
                  </w:r>
                </w:p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иметь представление…</w:t>
                  </w:r>
                </w:p>
                <w:p w:rsidR="002433BD" w:rsidRPr="00F66F9B" w:rsidRDefault="00BA00E8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буде</w:t>
                  </w:r>
                  <w:r w:rsidR="002433BD"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стремиться…</w:t>
                  </w:r>
                </w:p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получит навыки…</w:t>
                  </w:r>
                </w:p>
              </w:tc>
              <w:tc>
                <w:tcPr>
                  <w:tcW w:w="3346" w:type="dxa"/>
                </w:tcPr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Овладеет понятиями…</w:t>
                  </w:r>
                </w:p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Расширит представления</w:t>
                  </w:r>
                </w:p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Будет сформирован</w:t>
                  </w:r>
                </w:p>
                <w:p w:rsidR="002433BD" w:rsidRPr="00F66F9B" w:rsidRDefault="002433BD" w:rsidP="00F66F9B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Научится делать…</w:t>
                  </w:r>
                </w:p>
              </w:tc>
            </w:tr>
          </w:tbl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должен отражать все три заявленные в задачах составляющие: обучение, развитие, воспитание.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Спрогнозировав ожидаемый результат,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проверьте, отражает ли он выполнение поставленных ранее задач!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617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Формы и способы  проверки результата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– форма, которая поможет увидеть каждого обучающегося - отзывы детей и родителей об отношениях к занятиям, наблюдение педагога, анкетирование, анализ, тестирование, концерты, викторины, зачёты, спектакли, защита проектов, диагностические задания и задачи поискового характера, опрос, зачёт, взаимозачёт, открытое занятие, соревнования, экзамен...</w:t>
            </w:r>
            <w:proofErr w:type="gramEnd"/>
          </w:p>
        </w:tc>
      </w:tr>
      <w:tr w:rsidR="002433BD" w:rsidRPr="00F66F9B" w:rsidTr="00BB50F7">
        <w:tc>
          <w:tcPr>
            <w:tcW w:w="617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Формы подведения итогов реализации образовательной программы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Виды и этапы аттестации учащихся могут быть: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(входной), промежуточная (текущий), итоговая.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Способы фиксации результата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Дневник достижений обучающихся, карты оценки результатов освоения программы, дневник педагогических наблюдений,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учащихся…</w:t>
            </w:r>
          </w:p>
        </w:tc>
      </w:tr>
      <w:tr w:rsidR="002433BD" w:rsidRPr="00F66F9B" w:rsidTr="00BB50F7">
        <w:trPr>
          <w:trHeight w:val="7989"/>
        </w:trPr>
        <w:tc>
          <w:tcPr>
            <w:tcW w:w="617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extDirection w:val="btLr"/>
          </w:tcPr>
          <w:p w:rsidR="002433BD" w:rsidRPr="00F66F9B" w:rsidRDefault="002433BD" w:rsidP="00F66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Учебно-тематический план по годам обучения</w:t>
            </w: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Перечень разделов, тем.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Поэтапное описание, последовательное раскрытие каждой темы.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Раздел должен содержать перечень тем, распределённых по этапам обучения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количества часов по каждой теме, с разбивкой на теоретические и практические виды занятий.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Примерное соотношение: теория – 30%, практика – 70%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   Необходимо включить: беседы по технике безопасности, учебные экскурсии, выезды в музеи города, на выставки   декоративно-прикладного творчества.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УТП должен быть представлен в виде таблицы</w:t>
            </w:r>
          </w:p>
          <w:tbl>
            <w:tblPr>
              <w:tblW w:w="8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87"/>
              <w:gridCol w:w="3467"/>
              <w:gridCol w:w="1250"/>
              <w:gridCol w:w="1250"/>
              <w:gridCol w:w="1250"/>
            </w:tblGrid>
            <w:tr w:rsidR="002433BD" w:rsidRPr="00F66F9B" w:rsidTr="00BB50F7">
              <w:tc>
                <w:tcPr>
                  <w:tcW w:w="787" w:type="dxa"/>
                  <w:vMerge w:val="restart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3467" w:type="dxa"/>
                  <w:vMerge w:val="restart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тем</w:t>
                  </w:r>
                </w:p>
              </w:tc>
              <w:tc>
                <w:tcPr>
                  <w:tcW w:w="3750" w:type="dxa"/>
                  <w:gridSpan w:val="3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Количество часов</w:t>
                  </w:r>
                </w:p>
              </w:tc>
            </w:tr>
            <w:tr w:rsidR="002433BD" w:rsidRPr="00F66F9B" w:rsidTr="00BB50F7">
              <w:tc>
                <w:tcPr>
                  <w:tcW w:w="787" w:type="dxa"/>
                  <w:vMerge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67" w:type="dxa"/>
                  <w:vMerge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теория</w:t>
                  </w: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практика</w:t>
                  </w: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</w:tr>
            <w:tr w:rsidR="002433BD" w:rsidRPr="00F66F9B" w:rsidTr="00BB50F7">
              <w:tc>
                <w:tcPr>
                  <w:tcW w:w="78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6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433BD" w:rsidRPr="00F66F9B" w:rsidTr="00BB50F7">
              <w:tc>
                <w:tcPr>
                  <w:tcW w:w="4254" w:type="dxa"/>
                  <w:gridSpan w:val="2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ИТОГО:</w:t>
                  </w: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433BD" w:rsidRPr="00F66F9B" w:rsidTr="00BB50F7">
              <w:tc>
                <w:tcPr>
                  <w:tcW w:w="8004" w:type="dxa"/>
                  <w:gridSpan w:val="5"/>
                  <w:tcBorders>
                    <w:left w:val="nil"/>
                    <w:bottom w:val="nil"/>
                  </w:tcBorders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Итоговое количество часов за учебный год зависит от количества часов занятий в неделю. Традиционный расчёт часов: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21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80"/>
              <w:gridCol w:w="1080"/>
            </w:tblGrid>
            <w:tr w:rsidR="002433BD" w:rsidRPr="00F66F9B" w:rsidTr="00BB50F7">
              <w:trPr>
                <w:jc w:val="center"/>
              </w:trPr>
              <w:tc>
                <w:tcPr>
                  <w:tcW w:w="2160" w:type="dxa"/>
                  <w:gridSpan w:val="2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Количество часов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неделю</w:t>
                  </w:r>
                </w:p>
              </w:tc>
              <w:tc>
                <w:tcPr>
                  <w:tcW w:w="108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год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144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216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288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2160" w:type="dxa"/>
                  <w:gridSpan w:val="2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Объемы учебной нагрузки (возможны объемы другой нагрузки.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Если это авторская программа, учредитель финансирует ее  в соответствии с индивидуальными нормативами)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67"/>
              <w:gridCol w:w="1620"/>
              <w:gridCol w:w="1800"/>
              <w:gridCol w:w="2047"/>
            </w:tblGrid>
            <w:tr w:rsidR="002433BD" w:rsidRPr="00F66F9B" w:rsidTr="00BB50F7">
              <w:tc>
                <w:tcPr>
                  <w:tcW w:w="456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Направленность программы</w:t>
                  </w:r>
                </w:p>
              </w:tc>
              <w:tc>
                <w:tcPr>
                  <w:tcW w:w="162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180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 год</w:t>
                  </w:r>
                </w:p>
              </w:tc>
              <w:tc>
                <w:tcPr>
                  <w:tcW w:w="204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 год</w:t>
                  </w:r>
                </w:p>
              </w:tc>
            </w:tr>
            <w:tr w:rsidR="002433BD" w:rsidRPr="00F66F9B" w:rsidTr="00BB50F7">
              <w:tc>
                <w:tcPr>
                  <w:tcW w:w="456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художественная</w:t>
                  </w:r>
                </w:p>
              </w:tc>
              <w:tc>
                <w:tcPr>
                  <w:tcW w:w="162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80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</w:t>
                  </w:r>
                </w:p>
              </w:tc>
              <w:tc>
                <w:tcPr>
                  <w:tcW w:w="204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</w:t>
                  </w:r>
                </w:p>
              </w:tc>
            </w:tr>
            <w:tr w:rsidR="002433BD" w:rsidRPr="00F66F9B" w:rsidTr="00BB50F7">
              <w:tc>
                <w:tcPr>
                  <w:tcW w:w="456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Начальная  техническая</w:t>
                  </w:r>
                </w:p>
              </w:tc>
              <w:tc>
                <w:tcPr>
                  <w:tcW w:w="162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80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</w:t>
                  </w:r>
                </w:p>
              </w:tc>
              <w:tc>
                <w:tcPr>
                  <w:tcW w:w="204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</w:t>
                  </w:r>
                </w:p>
              </w:tc>
            </w:tr>
            <w:tr w:rsidR="002433BD" w:rsidRPr="00F66F9B" w:rsidTr="00BB50F7">
              <w:tc>
                <w:tcPr>
                  <w:tcW w:w="456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Конструкторская, информатика</w:t>
                  </w:r>
                </w:p>
              </w:tc>
              <w:tc>
                <w:tcPr>
                  <w:tcW w:w="162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</w:t>
                  </w:r>
                </w:p>
              </w:tc>
              <w:tc>
                <w:tcPr>
                  <w:tcW w:w="180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288</w:t>
                  </w:r>
                </w:p>
              </w:tc>
              <w:tc>
                <w:tcPr>
                  <w:tcW w:w="204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324-432</w:t>
                  </w:r>
                </w:p>
              </w:tc>
            </w:tr>
            <w:tr w:rsidR="002433BD" w:rsidRPr="00F66F9B" w:rsidTr="00BB50F7">
              <w:tc>
                <w:tcPr>
                  <w:tcW w:w="456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7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rPr>
          <w:cantSplit/>
          <w:trHeight w:val="1134"/>
        </w:trPr>
        <w:tc>
          <w:tcPr>
            <w:tcW w:w="617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471" w:type="dxa"/>
            <w:textDirection w:val="btL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Краткое описание тем теоретических  и практических занятий.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 должно совпадать с перечисленными разделами и темами в УТП</w:t>
            </w:r>
          </w:p>
          <w:p w:rsidR="002433BD" w:rsidRPr="00F66F9B" w:rsidRDefault="002433BD" w:rsidP="00F66F9B">
            <w:pPr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Телеграфным стилем перечисляются все вопросы, которые раскрывают тему (без методик), называются изучаемые ключевые понятия.</w:t>
            </w:r>
          </w:p>
          <w:p w:rsidR="002433BD" w:rsidRPr="00F66F9B" w:rsidRDefault="002433BD" w:rsidP="00F66F9B">
            <w:pPr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Указываются теоретические занятия с основными теоретическими понятиями (без комментария),</w:t>
            </w:r>
          </w:p>
          <w:p w:rsidR="002433BD" w:rsidRPr="00F66F9B" w:rsidRDefault="002433BD" w:rsidP="00F66F9B">
            <w:pPr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При планировании учебных экскурсий  желательно указывать тему и место проведения.</w:t>
            </w:r>
          </w:p>
        </w:tc>
      </w:tr>
      <w:tr w:rsidR="002433BD" w:rsidRPr="00F66F9B" w:rsidTr="00BB50F7">
        <w:tc>
          <w:tcPr>
            <w:tcW w:w="617" w:type="dxa"/>
            <w:vMerge w:val="restart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71" w:type="dxa"/>
            <w:vMerge w:val="restart"/>
            <w:textDirection w:val="btL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  ОП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Форма проведения  занятий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, планируемые по каждой теме или разделу программы.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Форма организации детей на занятии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Форма –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внешний облик.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занятие, практическое занятие, игра, аукцион, путешествие, поход, экскурсия, конференция, праздник, мастерская, защита проектов, зачёт, конкурс, фестиваль, творческая встреча ит.д.</w:t>
            </w:r>
            <w:proofErr w:type="gramEnd"/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фронтальный</w:t>
            </w:r>
            <w:proofErr w:type="gramEnd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одновременная работа со всеми учащимися,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коллективный</w:t>
            </w:r>
            <w:proofErr w:type="gramEnd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организация поискового или творческого взаимодействия  между детьми,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индивидуально-фронтальный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– чередование индивидуальных и фронтальных форм работы,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групповой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– организация работы по малым группам от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до 7 человек,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коллективно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выполнение заданий малыми группами, последующая презентация результатов выполнения задания и их обобщение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парах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– организация работы по парам,</w:t>
            </w:r>
          </w:p>
        </w:tc>
      </w:tr>
      <w:tr w:rsidR="002433BD" w:rsidRPr="00F66F9B" w:rsidTr="00BB50F7">
        <w:trPr>
          <w:trHeight w:val="700"/>
        </w:trPr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Методы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 учебно-воспитательного процесса.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– способ деятельности, путь к чему-либо.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организации занятий:</w:t>
            </w:r>
          </w:p>
          <w:p w:rsidR="002433BD" w:rsidRPr="00F66F9B" w:rsidRDefault="002433BD" w:rsidP="00F66F9B">
            <w:pPr>
              <w:numPr>
                <w:ilvl w:val="0"/>
                <w:numId w:val="8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словесный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- беседа, анализ текста, объяснение, рассказ, работа с книгой…, </w:t>
            </w:r>
          </w:p>
          <w:p w:rsidR="002433BD" w:rsidRPr="00F66F9B" w:rsidRDefault="002433BD" w:rsidP="00F66F9B">
            <w:pPr>
              <w:numPr>
                <w:ilvl w:val="0"/>
                <w:numId w:val="8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наглядный –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демонстрация картин, видеоматериалов, иллюстраций,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показ (исполнение) педагогом, работа по образцу…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практический</w:t>
            </w:r>
            <w:proofErr w:type="gramEnd"/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наблюдение, практические задания, упражнения...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метод проблемного обучения –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поисковые или эвристические методы, исследовательские методы;</w:t>
            </w:r>
          </w:p>
          <w:p w:rsidR="002433BD" w:rsidRPr="00F66F9B" w:rsidRDefault="002433BD" w:rsidP="00F66F9B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репродуктивный, поисковый, исследовательский.</w:t>
            </w:r>
          </w:p>
        </w:tc>
      </w:tr>
      <w:tr w:rsidR="002433BD" w:rsidRPr="00F66F9B" w:rsidTr="00BB50F7">
        <w:trPr>
          <w:trHeight w:val="1234"/>
        </w:trPr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Приёмы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- конкретное проявление определённого метода на практике.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Игры, упражнения, решение проблемных ситуаций, диалог, устное изложение, беседа, рассказ, объяснение нового материала, работа с книгой, анализ текста, показ видеоматериалов, демонстрация иллюстраций, наблюдение, работа по образцу, наблюдения, опыты, практические задания, упражнения, тренировки, репетиции, поисковая и исследовательская работа, самостоятельная разработка идеи, продукта и т.д.</w:t>
            </w:r>
            <w:proofErr w:type="gramEnd"/>
          </w:p>
        </w:tc>
      </w:tr>
      <w:tr w:rsidR="002433BD" w:rsidRPr="00F66F9B" w:rsidTr="00BB50F7">
        <w:trPr>
          <w:trHeight w:val="672"/>
        </w:trPr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433BD" w:rsidRPr="00F66F9B" w:rsidRDefault="00BE5120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програм</w:t>
            </w:r>
            <w:r w:rsidR="002433BD"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мы методическими видами продукции</w:t>
            </w:r>
            <w:r w:rsidR="002433BD"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обучения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Методические пособия для педагога: литература по направления, справочные материалы, тематические подборки, конспекты занятий, конспекты бесед к занятиям, конспекты экскурсий, методические разработки игр, бесед, походов, экскурсий, конкурсов, конференций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др.</w:t>
            </w:r>
          </w:p>
        </w:tc>
      </w:tr>
      <w:tr w:rsidR="002433BD" w:rsidRPr="00F66F9B" w:rsidTr="00BB50F7">
        <w:trPr>
          <w:trHeight w:val="1589"/>
        </w:trPr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Дидактический и лекционный материал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Таблицы, эскизы, схемы, плакаты, картины, фотографии, дидактические карточки, игры, памятки, научная и специальная литература, раздаточный материал, диафильмы, диапозитивы, видеозаписи, аудиозаписи,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компьютерные программные средства и </w:t>
            </w:r>
            <w:proofErr w:type="spellStart"/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Методики по исследовательской работе, тематика опытнической или исследовательской работы.</w:t>
            </w:r>
          </w:p>
        </w:tc>
      </w:tr>
      <w:tr w:rsidR="002433BD" w:rsidRPr="00F66F9B" w:rsidTr="00BB50F7">
        <w:trPr>
          <w:trHeight w:val="1958"/>
        </w:trPr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Рекомендации по </w:t>
            </w:r>
            <w:r w:rsidR="00BE5120"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проведению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лабораторных и практичес</w:t>
            </w:r>
            <w:r w:rsidR="00BE5120">
              <w:rPr>
                <w:rFonts w:ascii="Times New Roman" w:hAnsi="Times New Roman" w:cs="Times New Roman"/>
                <w:i/>
                <w:sz w:val="24"/>
                <w:szCs w:val="24"/>
              </w:rPr>
              <w:t>ких работ по постановке эксперим</w:t>
            </w:r>
            <w:r w:rsidR="00BE5120"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ентов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опытов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следуя тематическому плану, предполагают самостоятельную работу учащихся по подбору информации и представлению материала самостоятельного поиска. Правила техники безопасного труда, перечень тем практических работ.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Приложение к журналу Методист»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«мастер-класс» №9 2006, с. 4  </w:t>
            </w:r>
          </w:p>
        </w:tc>
      </w:tr>
      <w:tr w:rsidR="002433BD" w:rsidRPr="00F66F9B" w:rsidTr="00BB50F7">
        <w:tc>
          <w:tcPr>
            <w:tcW w:w="617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Вид и Форма контроля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обеспечение  ОП  должно быть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в виде таблицы либо в свободном изложении содержания 3,4,5,6 столбцов таблицы.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виды контроля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: вводный, текущий, промежуточный, итоговый; сроки проведения и 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форму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: тестирование, диагностические задания, задачи поискового характера –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для вводного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контроля.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Опрос, самостоятельная работа, контрольное заняти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 и промежуточного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Зачёт, взаимозачёты, открытое занятие для родителей, экзамен, соревнования, защита рефератов, презентация творческих работ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коллективный анализ работ, самоанализ - </w:t>
            </w: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для итогового</w:t>
            </w:r>
            <w:r w:rsidR="00445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контроля.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Форма предъявления результатов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: выставки, фестиваль,  конкурс...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86"/>
              <w:gridCol w:w="1513"/>
              <w:gridCol w:w="1606"/>
              <w:gridCol w:w="1773"/>
              <w:gridCol w:w="1625"/>
              <w:gridCol w:w="1592"/>
            </w:tblGrid>
            <w:tr w:rsidR="002433BD" w:rsidRPr="00F66F9B" w:rsidTr="00BB50F7">
              <w:trPr>
                <w:jc w:val="center"/>
              </w:trPr>
              <w:tc>
                <w:tcPr>
                  <w:tcW w:w="486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513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Раздел или тема программы</w:t>
                  </w:r>
                </w:p>
              </w:tc>
              <w:tc>
                <w:tcPr>
                  <w:tcW w:w="1606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организации и форма проведения занятий</w:t>
                  </w:r>
                </w:p>
              </w:tc>
              <w:tc>
                <w:tcPr>
                  <w:tcW w:w="1773" w:type="dxa"/>
                  <w:vAlign w:val="center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Методы и приёмы организации учебно-воспитательного процесса</w:t>
                  </w:r>
                </w:p>
              </w:tc>
              <w:tc>
                <w:tcPr>
                  <w:tcW w:w="1625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Дидактический материал, техническое оснащение занятий</w:t>
                  </w:r>
                </w:p>
              </w:tc>
              <w:tc>
                <w:tcPr>
                  <w:tcW w:w="1592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и форма контроля, форма предъявления результата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486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513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2</w:t>
                  </w:r>
                </w:p>
              </w:tc>
              <w:tc>
                <w:tcPr>
                  <w:tcW w:w="1606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3</w:t>
                  </w:r>
                </w:p>
              </w:tc>
              <w:tc>
                <w:tcPr>
                  <w:tcW w:w="1773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4</w:t>
                  </w:r>
                </w:p>
              </w:tc>
              <w:tc>
                <w:tcPr>
                  <w:tcW w:w="1625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5</w:t>
                  </w:r>
                </w:p>
              </w:tc>
              <w:tc>
                <w:tcPr>
                  <w:tcW w:w="1592" w:type="dxa"/>
                </w:tcPr>
                <w:p w:rsidR="002433BD" w:rsidRPr="00F66F9B" w:rsidRDefault="002433BD" w:rsidP="00F66F9B">
                  <w:pPr>
                    <w:spacing w:after="0" w:line="360" w:lineRule="auto"/>
                    <w:ind w:firstLine="16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6</w:t>
                  </w:r>
                </w:p>
              </w:tc>
            </w:tr>
            <w:tr w:rsidR="002433BD" w:rsidRPr="00F66F9B" w:rsidTr="00BB50F7">
              <w:trPr>
                <w:jc w:val="center"/>
              </w:trPr>
              <w:tc>
                <w:tcPr>
                  <w:tcW w:w="486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3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5" w:type="dxa"/>
                </w:tcPr>
                <w:p w:rsidR="002433BD" w:rsidRPr="00F66F9B" w:rsidRDefault="002433BD" w:rsidP="00F66F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2433BD" w:rsidRPr="00F66F9B" w:rsidRDefault="002433BD" w:rsidP="00F66F9B">
                  <w:pPr>
                    <w:spacing w:after="0" w:line="360" w:lineRule="auto"/>
                    <w:ind w:firstLine="16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BD" w:rsidRPr="00F66F9B" w:rsidTr="00BB50F7">
        <w:tc>
          <w:tcPr>
            <w:tcW w:w="617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Материально-техни-ческое</w:t>
            </w:r>
            <w:proofErr w:type="spellEnd"/>
            <w:proofErr w:type="gramEnd"/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обеспечение ОП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Указать все необходимые составные реализации программы.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>Кадровое обеспечение: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помещении, в котором должны проводиться занятия, перечень оборудования и материалов, инструментов необходимых для занятий  (станки, швейные машины, приборы, декорации, костюмы, спец..форма для занятий, микрофоны, компьютер, телевизор, видеомагнитофон, магнитофон,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диапроектор и др.).</w:t>
            </w:r>
            <w:proofErr w:type="gramEnd"/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если для реализации ОП необходимы:  хореограф, художник ...</w:t>
            </w:r>
          </w:p>
        </w:tc>
      </w:tr>
      <w:tr w:rsidR="002433BD" w:rsidRPr="00F66F9B" w:rsidTr="00BB50F7">
        <w:tc>
          <w:tcPr>
            <w:tcW w:w="617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71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Список литературы</w:t>
            </w:r>
          </w:p>
        </w:tc>
        <w:tc>
          <w:tcPr>
            <w:tcW w:w="3060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Библиография для педагога и для учащихся. Список составляется в алфавитном порядке по фамилиям авторов и нумеруется. Если включается сборник, то  приводится его название.</w:t>
            </w:r>
          </w:p>
        </w:tc>
        <w:tc>
          <w:tcPr>
            <w:tcW w:w="10265" w:type="dxa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Батурина Г.И. Занимательная педагогика народов России.- М.: Айрис-пресс, 2001.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Педагогические игры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ост.О.А.Минич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, О.А.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Хат-кевич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. – Мн.: </w:t>
            </w:r>
            <w:proofErr w:type="spell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Красико-Принт</w:t>
            </w:r>
            <w:proofErr w:type="spell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, 2005.</w:t>
            </w:r>
          </w:p>
        </w:tc>
      </w:tr>
    </w:tbl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 xml:space="preserve">Основание: Приложение к письму </w:t>
      </w:r>
      <w:proofErr w:type="spellStart"/>
      <w:r w:rsidRPr="00F66F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66F9B">
        <w:rPr>
          <w:rFonts w:ascii="Times New Roman" w:hAnsi="Times New Roman" w:cs="Times New Roman"/>
          <w:sz w:val="24"/>
          <w:szCs w:val="24"/>
        </w:rPr>
        <w:t xml:space="preserve"> России от 11.12.2006. №06-1844</w:t>
      </w:r>
      <w:r w:rsidRPr="00F66F9B">
        <w:rPr>
          <w:rFonts w:ascii="Times New Roman" w:hAnsi="Times New Roman" w:cs="Times New Roman"/>
          <w:sz w:val="24"/>
          <w:szCs w:val="24"/>
        </w:rPr>
        <w:tab/>
      </w:r>
      <w:r w:rsidRPr="00F66F9B">
        <w:rPr>
          <w:rFonts w:ascii="Times New Roman" w:hAnsi="Times New Roman" w:cs="Times New Roman"/>
          <w:sz w:val="24"/>
          <w:szCs w:val="24"/>
        </w:rPr>
        <w:tab/>
      </w:r>
      <w:r w:rsidRPr="00F66F9B">
        <w:rPr>
          <w:rFonts w:ascii="Times New Roman" w:hAnsi="Times New Roman" w:cs="Times New Roman"/>
          <w:sz w:val="24"/>
          <w:szCs w:val="24"/>
        </w:rPr>
        <w:tab/>
      </w:r>
      <w:r w:rsidRPr="00F66F9B">
        <w:rPr>
          <w:rFonts w:ascii="Times New Roman" w:hAnsi="Times New Roman" w:cs="Times New Roman"/>
          <w:sz w:val="24"/>
          <w:szCs w:val="24"/>
        </w:rPr>
        <w:tab/>
      </w:r>
      <w:r w:rsidRPr="00F66F9B">
        <w:rPr>
          <w:rFonts w:ascii="Times New Roman" w:hAnsi="Times New Roman" w:cs="Times New Roman"/>
          <w:sz w:val="24"/>
          <w:szCs w:val="24"/>
        </w:rPr>
        <w:tab/>
        <w:t xml:space="preserve">    Рекомендации разработаны профильным методистом отдела </w:t>
      </w:r>
      <w:proofErr w:type="spellStart"/>
      <w:r w:rsidRPr="00F66F9B">
        <w:rPr>
          <w:rFonts w:ascii="Times New Roman" w:hAnsi="Times New Roman" w:cs="Times New Roman"/>
          <w:sz w:val="24"/>
          <w:szCs w:val="24"/>
        </w:rPr>
        <w:t>ИЗОиДПИ</w:t>
      </w:r>
      <w:proofErr w:type="spellEnd"/>
      <w:r w:rsidRPr="00F66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6F9B">
        <w:rPr>
          <w:rFonts w:ascii="Times New Roman" w:hAnsi="Times New Roman" w:cs="Times New Roman"/>
          <w:sz w:val="24"/>
          <w:szCs w:val="24"/>
        </w:rPr>
        <w:t>Сирорез</w:t>
      </w:r>
      <w:proofErr w:type="spellEnd"/>
      <w:r w:rsidRPr="00F66F9B">
        <w:rPr>
          <w:rFonts w:ascii="Times New Roman" w:hAnsi="Times New Roman" w:cs="Times New Roman"/>
          <w:sz w:val="24"/>
          <w:szCs w:val="24"/>
        </w:rPr>
        <w:t xml:space="preserve"> Л.И,</w:t>
      </w: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433BD" w:rsidRPr="00F66F9B" w:rsidSect="008837F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5065" w:rsidRDefault="00445065" w:rsidP="0044506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ПРИЛОЖНИЕ 3</w:t>
      </w:r>
    </w:p>
    <w:p w:rsidR="002433BD" w:rsidRPr="00F66F9B" w:rsidRDefault="002433BD" w:rsidP="00F66F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t>Методическое обеспе</w:t>
      </w:r>
      <w:r w:rsidR="00445065">
        <w:rPr>
          <w:rFonts w:ascii="Times New Roman" w:hAnsi="Times New Roman" w:cs="Times New Roman"/>
          <w:b/>
          <w:sz w:val="24"/>
          <w:szCs w:val="24"/>
        </w:rPr>
        <w:t>чение образовательной программы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1831"/>
        <w:gridCol w:w="2880"/>
        <w:gridCol w:w="3060"/>
        <w:gridCol w:w="2700"/>
        <w:gridCol w:w="3492"/>
        <w:gridCol w:w="900"/>
      </w:tblGrid>
      <w:tr w:rsidR="002433BD" w:rsidRPr="00F66F9B" w:rsidTr="00BB50F7">
        <w:trPr>
          <w:trHeight w:val="123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Тема программы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BD" w:rsidRPr="00F66F9B" w:rsidRDefault="002433BD" w:rsidP="00F66F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Форма  организации и форма проведения занятия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 организации учебно-воспитательного процесса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Дидактический материал, техническое оснащение занятий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3BD" w:rsidRPr="00F66F9B" w:rsidRDefault="002433BD" w:rsidP="00F66F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Вид и форма контроля, форма предъявления результата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sz w:val="24"/>
                <w:szCs w:val="24"/>
              </w:rPr>
              <w:t>Графа учета</w:t>
            </w:r>
          </w:p>
        </w:tc>
      </w:tr>
      <w:tr w:rsidR="002433BD" w:rsidRPr="00F66F9B" w:rsidTr="00BB50F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организации детей на занятии:</w:t>
            </w:r>
            <w:r w:rsidRPr="00F66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групповая, подгрупповая, фронтальная, индивидуально-фронтальная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проведения занятий: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Комбинированное, практическое, экскурсия, посещение выставок, концертов, поход, мастерская, занятие-игра, деловая игра, творческая встреча, праздник конкурс, соревнование...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Словесные: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объяснение, рассказ, беседа, работа с книгой, анализ текста...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Наглядные: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демонстрация иллюстраций, видеоматериалов, слайдов, фотоматериала, показ педагогом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образца выполнения задания 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Наблюдения, опыты, практические задания, упражнения, тренировки, репетиции...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Методы проблемного обучения: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Поиск (самостоятельный поиск ответа на поставленные вопросы), исследование, самостоятельная разработка идеи, продукта.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Методические пособия для педагога: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литература по проблеме, справочные материалы, тематические подборки, конспекты занятий...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Методические подборки для учащихся: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Задания и задачи репродуктивного и творческого характера.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обучения: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картины, плакаты, таблицы, фотографии, 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раздаточный материал, ТСО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Вводный контроль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(выявление первоначальных представлений): тестирование, диагностические задания и задачи поискового характера.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Текущий контроль: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(по итогам каждого занятия, или по итогам прохождения темы): опрос, самостоятельная работа, контрольное занятие.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Промежуточный контроль: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(по итогам прохождения нескольких тем, по итогам полугодия): опрос, самостоятельная работа, контрольное занятие.</w:t>
            </w:r>
          </w:p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Итоговый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( по итогам </w:t>
            </w:r>
            <w:r w:rsidRPr="00F66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 содержания программы каждого года обучения): зачёт, взаимозачёт, открытое занятие, соревнования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F66F9B">
              <w:rPr>
                <w:rFonts w:ascii="Times New Roman" w:hAnsi="Times New Roman" w:cs="Times New Roman"/>
                <w:sz w:val="24"/>
                <w:szCs w:val="24"/>
              </w:rPr>
              <w:t>кзамен, защита творческой работы,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D" w:rsidRPr="00F66F9B" w:rsidRDefault="002433BD" w:rsidP="00F66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433BD" w:rsidRPr="00F66F9B" w:rsidSect="00BB50F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433BD" w:rsidRPr="00F66F9B" w:rsidRDefault="002433BD" w:rsidP="00F66F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F9B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ОРГАНИЗАЦИОННЫЕ ФОРМЫ ЗАНЯТИЙ.</w:t>
      </w: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2433BD" w:rsidRPr="00F66F9B" w:rsidSect="00BB50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Обучающие занятия.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 xml:space="preserve"> Форма организации детей на занятии:</w:t>
      </w:r>
      <w:r w:rsidRPr="00F66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6F9B">
        <w:rPr>
          <w:rFonts w:ascii="Times New Roman" w:hAnsi="Times New Roman" w:cs="Times New Roman"/>
          <w:sz w:val="24"/>
          <w:szCs w:val="24"/>
        </w:rPr>
        <w:t xml:space="preserve">групповая, подгрупповая, фронтальная, </w:t>
      </w:r>
      <w:r w:rsidRPr="00F66F9B">
        <w:rPr>
          <w:rFonts w:ascii="Times New Roman" w:hAnsi="Times New Roman" w:cs="Times New Roman"/>
          <w:b/>
          <w:i/>
          <w:sz w:val="24"/>
          <w:szCs w:val="24"/>
        </w:rPr>
        <w:t>Формы проведения занятий: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66F9B">
        <w:rPr>
          <w:rFonts w:ascii="Times New Roman" w:hAnsi="Times New Roman" w:cs="Times New Roman"/>
          <w:sz w:val="24"/>
          <w:szCs w:val="24"/>
        </w:rPr>
        <w:t>Комбинированное, практическое, экскурсия, посещение выставок, концертов, поход, мастерская, занятие-игра, деловая игра, творческая встреча, праздник</w:t>
      </w:r>
      <w:r w:rsidR="00985E40">
        <w:rPr>
          <w:rFonts w:ascii="Times New Roman" w:hAnsi="Times New Roman" w:cs="Times New Roman"/>
          <w:sz w:val="24"/>
          <w:szCs w:val="24"/>
        </w:rPr>
        <w:t xml:space="preserve">, </w:t>
      </w:r>
      <w:r w:rsidRPr="00F66F9B">
        <w:rPr>
          <w:rFonts w:ascii="Times New Roman" w:hAnsi="Times New Roman" w:cs="Times New Roman"/>
          <w:sz w:val="24"/>
          <w:szCs w:val="24"/>
        </w:rPr>
        <w:t xml:space="preserve"> конкурс, соревнование.</w:t>
      </w:r>
      <w:r w:rsidRPr="00F66F9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End"/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 xml:space="preserve">       Диагностические занятия.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>Вводный контроль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(выявление первоначальных представлений): тестирование, диагностические задания и задачи поискового характера.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>Текущий контроль: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(по итогам каждого занятия, или по итогам прохождения темы): опрос, самостоятельная работа, контрольное занятие, конкурс, викторина.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>Промежуточный контроль: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F9B">
        <w:rPr>
          <w:rFonts w:ascii="Times New Roman" w:hAnsi="Times New Roman" w:cs="Times New Roman"/>
          <w:sz w:val="24"/>
          <w:szCs w:val="24"/>
        </w:rPr>
        <w:t>(по итогам прохождения нескольких тем, по итогам полугодия): опрос, самостоятельная работа, контрольное занятие, конкурс, викторина.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>Итоговый</w:t>
      </w:r>
    </w:p>
    <w:p w:rsidR="00BA00E8" w:rsidRPr="00F66F9B" w:rsidRDefault="00BA00E8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F9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66F9B">
        <w:rPr>
          <w:rFonts w:ascii="Times New Roman" w:hAnsi="Times New Roman" w:cs="Times New Roman"/>
          <w:sz w:val="24"/>
          <w:szCs w:val="24"/>
        </w:rPr>
        <w:t>( по итогам усвоения содержания программы каждого года обучения): зачёт, взаимозачёт,</w:t>
      </w:r>
      <w:r w:rsidR="00CC119B">
        <w:rPr>
          <w:rFonts w:ascii="Times New Roman" w:hAnsi="Times New Roman" w:cs="Times New Roman"/>
          <w:sz w:val="24"/>
          <w:szCs w:val="24"/>
        </w:rPr>
        <w:t xml:space="preserve"> открытое занятие, соревнования, викторина,</w:t>
      </w:r>
      <w:r w:rsidR="00CC119B" w:rsidRPr="00CC119B">
        <w:rPr>
          <w:rFonts w:ascii="Times New Roman" w:hAnsi="Times New Roman" w:cs="Times New Roman"/>
          <w:sz w:val="24"/>
          <w:szCs w:val="24"/>
        </w:rPr>
        <w:t xml:space="preserve"> </w:t>
      </w:r>
      <w:r w:rsidR="00CC119B" w:rsidRPr="00F66F9B">
        <w:rPr>
          <w:rFonts w:ascii="Times New Roman" w:hAnsi="Times New Roman" w:cs="Times New Roman"/>
          <w:sz w:val="24"/>
          <w:szCs w:val="24"/>
        </w:rPr>
        <w:t>конкурс,</w:t>
      </w:r>
      <w:r w:rsidR="00CC119B">
        <w:rPr>
          <w:rFonts w:ascii="Times New Roman" w:hAnsi="Times New Roman" w:cs="Times New Roman"/>
          <w:sz w:val="24"/>
          <w:szCs w:val="24"/>
        </w:rPr>
        <w:t xml:space="preserve"> </w:t>
      </w:r>
      <w:r w:rsidRPr="00F66F9B">
        <w:rPr>
          <w:rFonts w:ascii="Times New Roman" w:hAnsi="Times New Roman" w:cs="Times New Roman"/>
          <w:sz w:val="24"/>
          <w:szCs w:val="24"/>
        </w:rPr>
        <w:t>экзамен, защита творческой работы, реферата, проекта,</w:t>
      </w:r>
      <w:r w:rsidRPr="00F66F9B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End"/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2433BD" w:rsidRPr="00F66F9B" w:rsidSect="00BB50F7">
          <w:type w:val="continuous"/>
          <w:pgSz w:w="11906" w:h="16838"/>
          <w:pgMar w:top="1134" w:right="851" w:bottom="1134" w:left="1701" w:header="709" w:footer="709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2433BD" w:rsidRPr="00F66F9B" w:rsidRDefault="002433BD" w:rsidP="00F66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33BD" w:rsidRPr="00F66F9B" w:rsidSect="004F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E2EC30"/>
    <w:lvl w:ilvl="0">
      <w:numFmt w:val="bullet"/>
      <w:lvlText w:val="*"/>
      <w:lvlJc w:val="left"/>
    </w:lvl>
  </w:abstractNum>
  <w:abstractNum w:abstractNumId="1">
    <w:nsid w:val="063147E1"/>
    <w:multiLevelType w:val="hybridMultilevel"/>
    <w:tmpl w:val="707838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21589D"/>
    <w:multiLevelType w:val="hybridMultilevel"/>
    <w:tmpl w:val="B7BE7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8B27F9"/>
    <w:multiLevelType w:val="singleLevel"/>
    <w:tmpl w:val="816C739C"/>
    <w:lvl w:ilvl="0">
      <w:start w:val="4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79D1A37"/>
    <w:multiLevelType w:val="hybridMultilevel"/>
    <w:tmpl w:val="5FBC29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B30EE9"/>
    <w:multiLevelType w:val="hybridMultilevel"/>
    <w:tmpl w:val="58F2B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425790"/>
    <w:multiLevelType w:val="hybridMultilevel"/>
    <w:tmpl w:val="6B868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DA4B0F"/>
    <w:multiLevelType w:val="hybridMultilevel"/>
    <w:tmpl w:val="6046F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993F48"/>
    <w:multiLevelType w:val="singleLevel"/>
    <w:tmpl w:val="E5A8ECE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">
    <w:nsid w:val="469051C6"/>
    <w:multiLevelType w:val="hybridMultilevel"/>
    <w:tmpl w:val="E4BECF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CB16A54"/>
    <w:multiLevelType w:val="hybridMultilevel"/>
    <w:tmpl w:val="AF365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32545E"/>
    <w:multiLevelType w:val="hybridMultilevel"/>
    <w:tmpl w:val="BDE2181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>
    <w:nsid w:val="65525A00"/>
    <w:multiLevelType w:val="hybridMultilevel"/>
    <w:tmpl w:val="D91CA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145707"/>
    <w:multiLevelType w:val="hybridMultilevel"/>
    <w:tmpl w:val="FF9CC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A044D8"/>
    <w:multiLevelType w:val="hybridMultilevel"/>
    <w:tmpl w:val="B8FC0BAA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15">
    <w:nsid w:val="75520A45"/>
    <w:multiLevelType w:val="hybridMultilevel"/>
    <w:tmpl w:val="3F949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812358"/>
    <w:multiLevelType w:val="hybridMultilevel"/>
    <w:tmpl w:val="9F1C7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444C04"/>
    <w:multiLevelType w:val="hybridMultilevel"/>
    <w:tmpl w:val="67C2D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C414F8"/>
    <w:multiLevelType w:val="hybridMultilevel"/>
    <w:tmpl w:val="68806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07AA8"/>
    <w:multiLevelType w:val="hybridMultilevel"/>
    <w:tmpl w:val="8CAE54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15"/>
  </w:num>
  <w:num w:numId="5">
    <w:abstractNumId w:val="6"/>
  </w:num>
  <w:num w:numId="6">
    <w:abstractNumId w:val="7"/>
  </w:num>
  <w:num w:numId="7">
    <w:abstractNumId w:val="17"/>
  </w:num>
  <w:num w:numId="8">
    <w:abstractNumId w:val="14"/>
  </w:num>
  <w:num w:numId="9">
    <w:abstractNumId w:val="2"/>
  </w:num>
  <w:num w:numId="10">
    <w:abstractNumId w:val="1"/>
  </w:num>
  <w:num w:numId="11">
    <w:abstractNumId w:val="19"/>
  </w:num>
  <w:num w:numId="12">
    <w:abstractNumId w:val="18"/>
  </w:num>
  <w:num w:numId="13">
    <w:abstractNumId w:val="12"/>
  </w:num>
  <w:num w:numId="14">
    <w:abstractNumId w:val="13"/>
  </w:num>
  <w:num w:numId="15">
    <w:abstractNumId w:val="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8"/>
  </w:num>
  <w:num w:numId="20">
    <w:abstractNumId w:val="3"/>
    <w:lvlOverride w:ilvl="0">
      <w:startOverride w:val="4"/>
    </w:lvlOverride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6817"/>
    <w:rsid w:val="000D1A8A"/>
    <w:rsid w:val="000D36F5"/>
    <w:rsid w:val="000F3BEF"/>
    <w:rsid w:val="001937D5"/>
    <w:rsid w:val="001F0DE9"/>
    <w:rsid w:val="002433BD"/>
    <w:rsid w:val="00287EAA"/>
    <w:rsid w:val="003037F7"/>
    <w:rsid w:val="00326817"/>
    <w:rsid w:val="004357A9"/>
    <w:rsid w:val="00437387"/>
    <w:rsid w:val="00445065"/>
    <w:rsid w:val="004F2439"/>
    <w:rsid w:val="006339BC"/>
    <w:rsid w:val="006364B1"/>
    <w:rsid w:val="00697D4F"/>
    <w:rsid w:val="006C7EBE"/>
    <w:rsid w:val="006E0194"/>
    <w:rsid w:val="007848E2"/>
    <w:rsid w:val="007B291D"/>
    <w:rsid w:val="007B606D"/>
    <w:rsid w:val="008718A3"/>
    <w:rsid w:val="008837F5"/>
    <w:rsid w:val="008C2BC9"/>
    <w:rsid w:val="00905542"/>
    <w:rsid w:val="00984FF2"/>
    <w:rsid w:val="00985E40"/>
    <w:rsid w:val="009C7051"/>
    <w:rsid w:val="009C74F7"/>
    <w:rsid w:val="00A42CAB"/>
    <w:rsid w:val="00B14535"/>
    <w:rsid w:val="00B30E7E"/>
    <w:rsid w:val="00B4046C"/>
    <w:rsid w:val="00BA00E8"/>
    <w:rsid w:val="00BB50F7"/>
    <w:rsid w:val="00BE5120"/>
    <w:rsid w:val="00C51086"/>
    <w:rsid w:val="00C7583F"/>
    <w:rsid w:val="00CC119B"/>
    <w:rsid w:val="00CD0EAF"/>
    <w:rsid w:val="00D3547E"/>
    <w:rsid w:val="00D82F25"/>
    <w:rsid w:val="00DC3D38"/>
    <w:rsid w:val="00E54665"/>
    <w:rsid w:val="00EB2C4C"/>
    <w:rsid w:val="00F66F9B"/>
    <w:rsid w:val="00FA63F9"/>
    <w:rsid w:val="00FD5C11"/>
    <w:rsid w:val="00FE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0EDE7-F92E-45DE-9BA5-751EAE85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5247</Words>
  <Characters>29912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dcterms:created xsi:type="dcterms:W3CDTF">2011-02-03T05:33:00Z</dcterms:created>
  <dcterms:modified xsi:type="dcterms:W3CDTF">2011-06-03T05:14:00Z</dcterms:modified>
</cp:coreProperties>
</file>