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65" w:rsidRPr="009F640A" w:rsidRDefault="00AA5A65" w:rsidP="00AA5A65">
      <w:pPr>
        <w:spacing w:after="0" w:line="360" w:lineRule="auto"/>
        <w:ind w:left="567" w:firstLine="28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43983808"/>
      <w:bookmarkStart w:id="1" w:name="_Toc243984646"/>
      <w:bookmarkStart w:id="2" w:name="_Toc243985604"/>
      <w:bookmarkStart w:id="3" w:name="_Toc243985617"/>
      <w:bookmarkStart w:id="4" w:name="_Toc244924728"/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Нижегородской области</w:t>
      </w:r>
    </w:p>
    <w:p w:rsidR="00AA5A65" w:rsidRPr="009F640A" w:rsidRDefault="00AA5A65" w:rsidP="00AA5A65">
      <w:pPr>
        <w:spacing w:after="0" w:line="360" w:lineRule="auto"/>
        <w:ind w:left="567" w:firstLine="28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AA5A65" w:rsidRPr="009F640A" w:rsidRDefault="00AA5A65" w:rsidP="00AA5A65">
      <w:pPr>
        <w:spacing w:after="0" w:line="360" w:lineRule="auto"/>
        <w:ind w:left="567" w:firstLine="28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360" w:lineRule="auto"/>
        <w:ind w:left="6379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 В Е Р Ж Д А Ю</w:t>
      </w:r>
      <w:bookmarkEnd w:id="0"/>
      <w:bookmarkEnd w:id="1"/>
      <w:bookmarkEnd w:id="2"/>
      <w:bookmarkEnd w:id="3"/>
      <w:bookmarkEnd w:id="4"/>
    </w:p>
    <w:p w:rsidR="00AA5A65" w:rsidRPr="009F640A" w:rsidRDefault="00AA5A65" w:rsidP="009F640A">
      <w:pPr>
        <w:spacing w:after="0" w:line="360" w:lineRule="auto"/>
        <w:ind w:left="637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Toc243983809"/>
      <w:bookmarkStart w:id="6" w:name="_Toc243984647"/>
      <w:bookmarkStart w:id="7" w:name="_Toc243985605"/>
      <w:bookmarkStart w:id="8" w:name="_Toc243985618"/>
      <w:bookmarkStart w:id="9" w:name="_Toc244924729"/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bookmarkEnd w:id="5"/>
      <w:bookmarkEnd w:id="6"/>
      <w:bookmarkEnd w:id="7"/>
      <w:bookmarkEnd w:id="8"/>
      <w:bookmarkEnd w:id="9"/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</w:p>
    <w:p w:rsidR="00AA5A65" w:rsidRPr="009F640A" w:rsidRDefault="00AA5A65" w:rsidP="00AA5A65">
      <w:pPr>
        <w:spacing w:after="0" w:line="360" w:lineRule="auto"/>
        <w:ind w:left="6379" w:hanging="7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520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П.А.Мишкин</w:t>
      </w:r>
    </w:p>
    <w:p w:rsidR="00AA5A65" w:rsidRPr="009F640A" w:rsidRDefault="009F640A" w:rsidP="00AA5A65">
      <w:pPr>
        <w:spacing w:after="0" w:line="360" w:lineRule="auto"/>
        <w:ind w:left="6379" w:hanging="6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сентября 2013 г.</w:t>
      </w:r>
    </w:p>
    <w:p w:rsidR="00AA5A65" w:rsidRPr="009F640A" w:rsidRDefault="00AA5A65" w:rsidP="00AA5A6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ПОЛОЖЕНИЕ</w:t>
      </w:r>
    </w:p>
    <w:p w:rsidR="00F40CCD" w:rsidRDefault="00F40CCD" w:rsidP="00AA5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ru-RU"/>
        </w:rPr>
        <w:t xml:space="preserve">о текущем контроле </w:t>
      </w:r>
    </w:p>
    <w:p w:rsidR="00AA5A65" w:rsidRPr="009F640A" w:rsidRDefault="00F40CCD" w:rsidP="00AA5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ru-RU"/>
        </w:rPr>
        <w:t>и промежуточной аттестации обучающихся</w:t>
      </w: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Одобрено </w:t>
      </w:r>
    </w:p>
    <w:p w:rsidR="00AA5A65" w:rsidRPr="009F640A" w:rsidRDefault="00AA5A65" w:rsidP="00AA5A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советом</w:t>
      </w:r>
    </w:p>
    <w:p w:rsidR="00AA5A65" w:rsidRPr="009F640A" w:rsidRDefault="00AA5A65" w:rsidP="00AA5A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 № </w:t>
      </w:r>
      <w:r w:rsidR="009F640A"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AA5A65" w:rsidRPr="009F640A" w:rsidRDefault="009F640A" w:rsidP="00AA5A65">
      <w:pPr>
        <w:spacing w:after="0" w:line="360" w:lineRule="auto"/>
        <w:ind w:left="6379" w:hanging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августа 2013 г.</w:t>
      </w:r>
    </w:p>
    <w:p w:rsidR="00AA5A65" w:rsidRPr="009F640A" w:rsidRDefault="00AA5A65" w:rsidP="00AA5A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0A" w:rsidRDefault="009F640A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0A" w:rsidRDefault="009F640A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0A" w:rsidRDefault="009F640A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0A" w:rsidRDefault="009F640A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A65" w:rsidRPr="009F640A" w:rsidRDefault="009F640A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Ульяново</w:t>
      </w:r>
    </w:p>
    <w:p w:rsidR="00AA5A65" w:rsidRPr="009F640A" w:rsidRDefault="00AA5A65" w:rsidP="00AA5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113" w:rsidRPr="009F640A" w:rsidRDefault="00933113" w:rsidP="00933113">
      <w:pPr>
        <w:pStyle w:val="Default"/>
      </w:pPr>
    </w:p>
    <w:p w:rsidR="009F640A" w:rsidRDefault="009F640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933113" w:rsidRPr="00F40CCD" w:rsidRDefault="00933113" w:rsidP="00F40CCD">
      <w:pPr>
        <w:pStyle w:val="Default"/>
        <w:ind w:firstLine="567"/>
        <w:jc w:val="both"/>
        <w:rPr>
          <w:smallCaps/>
        </w:rPr>
      </w:pPr>
      <w:r w:rsidRPr="00F40CCD">
        <w:rPr>
          <w:b/>
          <w:bCs/>
          <w:smallCaps/>
        </w:rPr>
        <w:lastRenderedPageBreak/>
        <w:t>1</w:t>
      </w:r>
      <w:r w:rsidR="009F640A" w:rsidRPr="00F40CCD">
        <w:rPr>
          <w:b/>
          <w:bCs/>
          <w:smallCaps/>
        </w:rPr>
        <w:t>.</w:t>
      </w:r>
      <w:r w:rsidRPr="00F40CCD">
        <w:rPr>
          <w:b/>
          <w:bCs/>
          <w:smallCaps/>
        </w:rPr>
        <w:t xml:space="preserve"> Общие положения</w:t>
      </w:r>
    </w:p>
    <w:p w:rsidR="00933113" w:rsidRPr="009F640A" w:rsidRDefault="00933113" w:rsidP="009F640A">
      <w:pPr>
        <w:pStyle w:val="Default"/>
        <w:ind w:firstLine="567"/>
        <w:jc w:val="both"/>
      </w:pPr>
      <w:r w:rsidRPr="009F640A">
        <w:t>1.1</w:t>
      </w:r>
      <w:r w:rsidR="00F40CCD">
        <w:t>.</w:t>
      </w:r>
      <w:r w:rsidRPr="009F640A">
        <w:t xml:space="preserve"> Настоящее положение разработано в соответствии с Федеральным законом "Об обр</w:t>
      </w:r>
      <w:r w:rsidRPr="009F640A">
        <w:t>а</w:t>
      </w:r>
      <w:r w:rsidRPr="009F640A">
        <w:t>зовании в Российской Федерации" от 29.12.2012 г. №273-ФЗ, Порядком организации и осущ</w:t>
      </w:r>
      <w:r w:rsidRPr="009F640A">
        <w:t>е</w:t>
      </w:r>
      <w:r w:rsidRPr="009F640A">
        <w:t>ствления образовательной деятельности по образовательным программам среднего професси</w:t>
      </w:r>
      <w:r w:rsidRPr="009F640A">
        <w:t>о</w:t>
      </w:r>
      <w:r w:rsidRPr="009F640A">
        <w:t>нального образования, утвержденным приказом Министерства образования и науки Росси</w:t>
      </w:r>
      <w:r w:rsidRPr="009F640A">
        <w:t>й</w:t>
      </w:r>
      <w:r w:rsidRPr="009F640A">
        <w:t>ской Федерации от «14» июня 2013 г. № 464, Федеральными государственными образовател</w:t>
      </w:r>
      <w:r w:rsidRPr="009F640A">
        <w:t>ь</w:t>
      </w:r>
      <w:r w:rsidRPr="009F640A">
        <w:t>ными стандартами среднего профессионального образования (ФГОС) (по реализуемым осно</w:t>
      </w:r>
      <w:r w:rsidRPr="009F640A">
        <w:t>в</w:t>
      </w:r>
      <w:r w:rsidRPr="009F640A">
        <w:t>ным профессиональным образовательным программам (далее ОПОП)); письмом Министерства образования и науки РФ от 20.10.2010 г. № 12-696 «О разъяснениях по формированию учебн</w:t>
      </w:r>
      <w:r w:rsidRPr="009F640A">
        <w:t>о</w:t>
      </w:r>
      <w:r w:rsidRPr="009F640A">
        <w:t>го плана ОПОП НПО и СПО»; Положением по итоговому контролю учебных достижений об</w:t>
      </w:r>
      <w:r w:rsidRPr="009F640A">
        <w:t>у</w:t>
      </w:r>
      <w:r w:rsidRPr="009F640A">
        <w:t>чающихся при реализации федерального государственного образовательного стандарта средн</w:t>
      </w:r>
      <w:r w:rsidRPr="009F640A">
        <w:t>е</w:t>
      </w:r>
      <w:r w:rsidRPr="009F640A">
        <w:t>го (полного) общего образования в пределах основной профессиональной образовательной программы НПО/СПО (примерное) (одобр</w:t>
      </w:r>
      <w:r w:rsidR="00F40CCD">
        <w:t>ено</w:t>
      </w:r>
      <w:r w:rsidRPr="009F640A">
        <w:t xml:space="preserve"> научно-методическим советом Центра профе</w:t>
      </w:r>
      <w:r w:rsidRPr="009F640A">
        <w:t>с</w:t>
      </w:r>
      <w:r w:rsidRPr="009F640A">
        <w:t>сионального образования ФГАУ «ФИРО», Протокол № 1 от «15» февраля 2012 г.); Уставом техн</w:t>
      </w:r>
      <w:r w:rsidRPr="009F640A">
        <w:t>и</w:t>
      </w:r>
      <w:r w:rsidRPr="009F640A">
        <w:t xml:space="preserve">кума. </w:t>
      </w:r>
    </w:p>
    <w:p w:rsidR="00933113" w:rsidRPr="00F40CCD" w:rsidRDefault="00933113" w:rsidP="009F640A">
      <w:pPr>
        <w:pStyle w:val="Default"/>
        <w:ind w:firstLine="567"/>
        <w:jc w:val="both"/>
      </w:pPr>
      <w:r w:rsidRPr="00F40CCD">
        <w:t>1.2</w:t>
      </w:r>
      <w:r w:rsidR="00F40CCD">
        <w:t>.</w:t>
      </w:r>
      <w:r w:rsidRPr="00F40CCD">
        <w:t xml:space="preserve"> Настоящее положение определяет формы, периодичность и порядок проведения </w:t>
      </w:r>
      <w:r w:rsidRPr="00F40CCD">
        <w:rPr>
          <w:bCs/>
        </w:rPr>
        <w:t>т</w:t>
      </w:r>
      <w:r w:rsidRPr="00F40CCD">
        <w:rPr>
          <w:bCs/>
        </w:rPr>
        <w:t>е</w:t>
      </w:r>
      <w:r w:rsidRPr="00F40CCD">
        <w:rPr>
          <w:bCs/>
        </w:rPr>
        <w:t xml:space="preserve">кущего контроля </w:t>
      </w:r>
      <w:r w:rsidRPr="00F40CCD">
        <w:t xml:space="preserve">успеваемости, систему оценок; формы, порядок и периодичность </w:t>
      </w:r>
      <w:r w:rsidRPr="00F40CCD">
        <w:rPr>
          <w:bCs/>
        </w:rPr>
        <w:t>промеж</w:t>
      </w:r>
      <w:r w:rsidRPr="00F40CCD">
        <w:rPr>
          <w:bCs/>
        </w:rPr>
        <w:t>у</w:t>
      </w:r>
      <w:r w:rsidRPr="00F40CCD">
        <w:rPr>
          <w:bCs/>
        </w:rPr>
        <w:t xml:space="preserve">точной аттестации </w:t>
      </w:r>
      <w:r w:rsidR="000B1A81" w:rsidRPr="00F40CCD">
        <w:t xml:space="preserve">студентов ГБОУ СПО </w:t>
      </w:r>
      <w:r w:rsidR="000B1A81" w:rsidRPr="00F40CCD">
        <w:rPr>
          <w:bCs/>
        </w:rPr>
        <w:t>«Лукояновский сельскохозяйстве</w:t>
      </w:r>
      <w:r w:rsidR="000B1A81" w:rsidRPr="00F40CCD">
        <w:rPr>
          <w:bCs/>
        </w:rPr>
        <w:t>н</w:t>
      </w:r>
      <w:r w:rsidR="000B1A81" w:rsidRPr="00F40CCD">
        <w:rPr>
          <w:bCs/>
        </w:rPr>
        <w:t xml:space="preserve">ный техникум» </w:t>
      </w:r>
      <w:r w:rsidR="00AA5A65" w:rsidRPr="00F40CCD">
        <w:t xml:space="preserve"> </w:t>
      </w:r>
      <w:r w:rsidRPr="00F40CCD">
        <w:t>(далее</w:t>
      </w:r>
      <w:r w:rsidR="00F40CCD">
        <w:t xml:space="preserve"> - </w:t>
      </w:r>
      <w:r w:rsidRPr="00F40CCD">
        <w:t>техникум), обучающихся по основным профессиональным программам среднего пр</w:t>
      </w:r>
      <w:r w:rsidRPr="00F40CCD">
        <w:t>о</w:t>
      </w:r>
      <w:r w:rsidRPr="00F40CCD">
        <w:t xml:space="preserve">фессионального образования.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t>1.3</w:t>
      </w:r>
      <w:r w:rsidR="00F40CCD">
        <w:t>.</w:t>
      </w:r>
      <w:r w:rsidRPr="009F640A">
        <w:t xml:space="preserve"> Освоение образовательной программы среднего профессионального образования, в том числе отдельной части или всего объема учебной дисциплины (модуля) образовательной программы, сопровождается текущим контролем успеваемости и промежуточной аттестацией обучающихся. Согласно </w:t>
      </w:r>
      <w:r w:rsidRPr="009F640A">
        <w:rPr>
          <w:color w:val="auto"/>
        </w:rPr>
        <w:t>требованиям ФГОС оценка качества освоения основной професси</w:t>
      </w:r>
      <w:r w:rsidRPr="009F640A">
        <w:rPr>
          <w:color w:val="auto"/>
        </w:rPr>
        <w:t>о</w:t>
      </w:r>
      <w:r w:rsidRPr="009F640A">
        <w:rPr>
          <w:color w:val="auto"/>
        </w:rPr>
        <w:t xml:space="preserve">нальной образовательной программы включает текущий контроль знаний, промежуточную и государственную (итоговую) аттестацию обучающихся.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1.4</w:t>
      </w:r>
      <w:r w:rsidR="00F40CCD">
        <w:rPr>
          <w:color w:val="auto"/>
        </w:rPr>
        <w:t>.</w:t>
      </w:r>
      <w:r w:rsidRPr="009F640A">
        <w:rPr>
          <w:color w:val="auto"/>
        </w:rPr>
        <w:t xml:space="preserve"> В соответствии с пп.10 п. 3 ст. 28 Федерального закона "Об образовании в Росси</w:t>
      </w:r>
      <w:r w:rsidRPr="009F640A">
        <w:rPr>
          <w:color w:val="auto"/>
        </w:rPr>
        <w:t>й</w:t>
      </w:r>
      <w:r w:rsidRPr="009F640A">
        <w:rPr>
          <w:color w:val="auto"/>
        </w:rPr>
        <w:t>ской Федерации" от 29.12.2012 г. №273-ФЗ к компетенции образовательной организации отн</w:t>
      </w:r>
      <w:r w:rsidRPr="009F640A">
        <w:rPr>
          <w:color w:val="auto"/>
        </w:rPr>
        <w:t>о</w:t>
      </w:r>
      <w:r w:rsidRPr="009F640A">
        <w:rPr>
          <w:color w:val="auto"/>
        </w:rPr>
        <w:t>сится осуществление текущего контроля успеваемости и промежуточной аттестации обуча</w:t>
      </w:r>
      <w:r w:rsidRPr="009F640A">
        <w:rPr>
          <w:color w:val="auto"/>
        </w:rPr>
        <w:t>ю</w:t>
      </w:r>
      <w:r w:rsidRPr="009F640A">
        <w:rPr>
          <w:color w:val="auto"/>
        </w:rPr>
        <w:t xml:space="preserve">щихся, установление их форм, периодичности и порядка проведения.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1.5</w:t>
      </w:r>
      <w:r w:rsidR="00F40CCD">
        <w:rPr>
          <w:color w:val="auto"/>
        </w:rPr>
        <w:t>.</w:t>
      </w:r>
      <w:r w:rsidRPr="009F640A">
        <w:rPr>
          <w:color w:val="auto"/>
        </w:rPr>
        <w:t xml:space="preserve"> Текущий контроль успеваемости и промежуточная аттестация являются основным механизмом оценки качества подготовки обучающихся.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1.6</w:t>
      </w:r>
      <w:r w:rsidR="00F40CCD">
        <w:rPr>
          <w:color w:val="auto"/>
        </w:rPr>
        <w:t>.</w:t>
      </w:r>
      <w:r w:rsidRPr="009F640A">
        <w:rPr>
          <w:color w:val="auto"/>
        </w:rPr>
        <w:t xml:space="preserve"> Система текущего контроля и промежуточной аттестации </w:t>
      </w:r>
      <w:r w:rsidR="00F91942">
        <w:rPr>
          <w:color w:val="auto"/>
        </w:rPr>
        <w:t>обучающихся</w:t>
      </w:r>
      <w:r w:rsidRPr="009F640A">
        <w:rPr>
          <w:color w:val="auto"/>
        </w:rPr>
        <w:t xml:space="preserve"> предусма</w:t>
      </w:r>
      <w:r w:rsidRPr="009F640A">
        <w:rPr>
          <w:color w:val="auto"/>
        </w:rPr>
        <w:t>т</w:t>
      </w:r>
      <w:r w:rsidRPr="009F640A">
        <w:rPr>
          <w:color w:val="auto"/>
        </w:rPr>
        <w:t xml:space="preserve">ривает решение следующих задач: </w:t>
      </w:r>
    </w:p>
    <w:p w:rsidR="00933113" w:rsidRPr="009F640A" w:rsidRDefault="00933113" w:rsidP="00F91942">
      <w:pPr>
        <w:pStyle w:val="Default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9F640A">
        <w:rPr>
          <w:color w:val="auto"/>
        </w:rPr>
        <w:t xml:space="preserve"> оценка качества освоения обучающимися основной профессиональной образовател</w:t>
      </w:r>
      <w:r w:rsidRPr="009F640A">
        <w:rPr>
          <w:color w:val="auto"/>
        </w:rPr>
        <w:t>ь</w:t>
      </w:r>
      <w:r w:rsidRPr="009F640A">
        <w:rPr>
          <w:color w:val="auto"/>
        </w:rPr>
        <w:t xml:space="preserve">ной программы СПО; </w:t>
      </w:r>
    </w:p>
    <w:p w:rsidR="00933113" w:rsidRPr="009F640A" w:rsidRDefault="00933113" w:rsidP="00F91942">
      <w:pPr>
        <w:pStyle w:val="Default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9F640A">
        <w:rPr>
          <w:color w:val="auto"/>
        </w:rPr>
        <w:t>аттестация обучающихся на соответствие их персональных достижений поэтапным требован</w:t>
      </w:r>
      <w:r w:rsidRPr="009F640A">
        <w:rPr>
          <w:color w:val="auto"/>
        </w:rPr>
        <w:t>и</w:t>
      </w:r>
      <w:r w:rsidRPr="009F640A">
        <w:rPr>
          <w:color w:val="auto"/>
        </w:rPr>
        <w:t xml:space="preserve">ям соответствующей основной профессиональной образовательной программы СПО; </w:t>
      </w:r>
    </w:p>
    <w:p w:rsidR="00933113" w:rsidRPr="009F640A" w:rsidRDefault="00933113" w:rsidP="00F91942">
      <w:pPr>
        <w:pStyle w:val="Default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9F640A">
        <w:rPr>
          <w:color w:val="auto"/>
        </w:rPr>
        <w:t xml:space="preserve">широкое использование современных контрольно-оценочных технологий; </w:t>
      </w:r>
    </w:p>
    <w:p w:rsidR="00933113" w:rsidRPr="009F640A" w:rsidRDefault="00933113" w:rsidP="00F91942">
      <w:pPr>
        <w:pStyle w:val="Default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9F640A">
        <w:rPr>
          <w:color w:val="auto"/>
        </w:rPr>
        <w:t xml:space="preserve">организация самостоятельной работы </w:t>
      </w:r>
      <w:r w:rsidR="00F91942">
        <w:rPr>
          <w:color w:val="auto"/>
        </w:rPr>
        <w:t>обучающихся</w:t>
      </w:r>
      <w:r w:rsidR="00F91942" w:rsidRPr="009F640A">
        <w:rPr>
          <w:color w:val="auto"/>
        </w:rPr>
        <w:t xml:space="preserve"> </w:t>
      </w:r>
      <w:r w:rsidRPr="009F640A">
        <w:rPr>
          <w:color w:val="auto"/>
        </w:rPr>
        <w:t>с учетом их индивидуальных сп</w:t>
      </w:r>
      <w:r w:rsidRPr="009F640A">
        <w:rPr>
          <w:color w:val="auto"/>
        </w:rPr>
        <w:t>о</w:t>
      </w:r>
      <w:r w:rsidRPr="009F640A">
        <w:rPr>
          <w:color w:val="auto"/>
        </w:rPr>
        <w:t xml:space="preserve">собностей; </w:t>
      </w:r>
    </w:p>
    <w:p w:rsidR="00933113" w:rsidRPr="009F640A" w:rsidRDefault="00933113" w:rsidP="00F91942">
      <w:pPr>
        <w:pStyle w:val="Default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9F640A">
        <w:rPr>
          <w:color w:val="auto"/>
        </w:rPr>
        <w:t>поддержание постоянной обратной связи и принятие оптимальных решений в управл</w:t>
      </w:r>
      <w:r w:rsidRPr="009F640A">
        <w:rPr>
          <w:color w:val="auto"/>
        </w:rPr>
        <w:t>е</w:t>
      </w:r>
      <w:r w:rsidRPr="009F640A">
        <w:rPr>
          <w:color w:val="auto"/>
        </w:rPr>
        <w:t xml:space="preserve">нии качеством обучения </w:t>
      </w:r>
      <w:r w:rsidR="00F91942">
        <w:rPr>
          <w:color w:val="auto"/>
        </w:rPr>
        <w:t>обучающихся</w:t>
      </w:r>
      <w:r w:rsidR="00F91942" w:rsidRPr="009F640A">
        <w:rPr>
          <w:color w:val="auto"/>
        </w:rPr>
        <w:t xml:space="preserve"> </w:t>
      </w:r>
      <w:r w:rsidRPr="009F640A">
        <w:rPr>
          <w:color w:val="auto"/>
        </w:rPr>
        <w:t>на уровне преподавателя, методической цикловой к</w:t>
      </w:r>
      <w:r w:rsidRPr="009F640A">
        <w:rPr>
          <w:color w:val="auto"/>
        </w:rPr>
        <w:t>о</w:t>
      </w:r>
      <w:r w:rsidRPr="009F640A">
        <w:rPr>
          <w:color w:val="auto"/>
        </w:rPr>
        <w:t>мис</w:t>
      </w:r>
      <w:r w:rsidR="00F91942">
        <w:rPr>
          <w:color w:val="auto"/>
        </w:rPr>
        <w:t xml:space="preserve">сии </w:t>
      </w:r>
      <w:r w:rsidRPr="009F640A">
        <w:rPr>
          <w:color w:val="auto"/>
        </w:rPr>
        <w:t xml:space="preserve">и техникума.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1.7</w:t>
      </w:r>
      <w:r w:rsidR="00F91942">
        <w:rPr>
          <w:color w:val="auto"/>
        </w:rPr>
        <w:t xml:space="preserve">. </w:t>
      </w:r>
      <w:r w:rsidRPr="009F640A">
        <w:rPr>
          <w:color w:val="auto"/>
        </w:rPr>
        <w:t xml:space="preserve"> Конкретные формы и процедуры текущего контроля знаний, промежуточной атт</w:t>
      </w:r>
      <w:r w:rsidRPr="009F640A">
        <w:rPr>
          <w:color w:val="auto"/>
        </w:rPr>
        <w:t>е</w:t>
      </w:r>
      <w:r w:rsidRPr="009F640A">
        <w:rPr>
          <w:color w:val="auto"/>
        </w:rPr>
        <w:t xml:space="preserve">стации по каждой дисциплине и профессиональному модулю разрабатываются </w:t>
      </w:r>
      <w:r w:rsidR="00F91942">
        <w:rPr>
          <w:color w:val="auto"/>
        </w:rPr>
        <w:t>техникумом</w:t>
      </w:r>
      <w:r w:rsidRPr="009F640A">
        <w:rPr>
          <w:color w:val="auto"/>
        </w:rPr>
        <w:t xml:space="preserve"> самостоятельно и доводятся до сведения обучающихся в течение первых двух месяцев от нач</w:t>
      </w:r>
      <w:r w:rsidRPr="009F640A">
        <w:rPr>
          <w:color w:val="auto"/>
        </w:rPr>
        <w:t>а</w:t>
      </w:r>
      <w:r w:rsidRPr="009F640A">
        <w:rPr>
          <w:color w:val="auto"/>
        </w:rPr>
        <w:t xml:space="preserve">ла обучения. Ознакомление </w:t>
      </w:r>
      <w:r w:rsidR="00F91942">
        <w:rPr>
          <w:color w:val="auto"/>
        </w:rPr>
        <w:t>обучающихся</w:t>
      </w:r>
      <w:r w:rsidR="00F91942" w:rsidRPr="009F640A">
        <w:rPr>
          <w:color w:val="auto"/>
        </w:rPr>
        <w:t xml:space="preserve"> </w:t>
      </w:r>
      <w:r w:rsidRPr="009F640A">
        <w:rPr>
          <w:color w:val="auto"/>
        </w:rPr>
        <w:t>с порядком, формами, периодичностью текущего контроля успеваемости, системой оценок; формами, порядком и периодичностью промежуто</w:t>
      </w:r>
      <w:r w:rsidRPr="009F640A">
        <w:rPr>
          <w:color w:val="auto"/>
        </w:rPr>
        <w:t>ч</w:t>
      </w:r>
      <w:r w:rsidRPr="009F640A">
        <w:rPr>
          <w:color w:val="auto"/>
        </w:rPr>
        <w:t>ной аттестации проводится в форме собрания с обучающимися с демонстрацией презе</w:t>
      </w:r>
      <w:r w:rsidRPr="009F640A">
        <w:rPr>
          <w:color w:val="auto"/>
        </w:rPr>
        <w:t>н</w:t>
      </w:r>
      <w:r w:rsidRPr="009F640A">
        <w:rPr>
          <w:color w:val="auto"/>
        </w:rPr>
        <w:t xml:space="preserve">тации.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1.8</w:t>
      </w:r>
      <w:r w:rsidR="00A54462">
        <w:rPr>
          <w:color w:val="auto"/>
        </w:rPr>
        <w:t>.</w:t>
      </w:r>
      <w:r w:rsidRPr="009F640A">
        <w:rPr>
          <w:color w:val="auto"/>
        </w:rPr>
        <w:t xml:space="preserve"> </w:t>
      </w:r>
      <w:r w:rsidR="00A54462">
        <w:rPr>
          <w:color w:val="auto"/>
        </w:rPr>
        <w:t xml:space="preserve"> </w:t>
      </w:r>
      <w:r w:rsidRPr="009F640A">
        <w:rPr>
          <w:color w:val="auto"/>
        </w:rPr>
        <w:t>Для аттестации обучающихся на соответствие их персональных достижений поэта</w:t>
      </w:r>
      <w:r w:rsidRPr="009F640A">
        <w:rPr>
          <w:color w:val="auto"/>
        </w:rPr>
        <w:t>п</w:t>
      </w:r>
      <w:r w:rsidRPr="009F640A">
        <w:rPr>
          <w:color w:val="auto"/>
        </w:rPr>
        <w:t xml:space="preserve">ным требованиям соответствующей ОПОП (текущая и промежуточная аттестация) создаются фонды оценочных средств, позволяющие оценить знания, умения и освоенные компетенции. </w:t>
      </w:r>
      <w:r w:rsidRPr="009F640A">
        <w:rPr>
          <w:color w:val="auto"/>
        </w:rPr>
        <w:lastRenderedPageBreak/>
        <w:t xml:space="preserve">Фонды оценочных средств для промежуточной аттестации разрабатываются и утверждаются образовательным учреждением самостоятельно. </w:t>
      </w:r>
    </w:p>
    <w:p w:rsidR="00933113" w:rsidRPr="009F640A" w:rsidRDefault="00A54462" w:rsidP="009F640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Техникумом</w:t>
      </w:r>
      <w:r w:rsidR="00933113" w:rsidRPr="009F640A">
        <w:rPr>
          <w:color w:val="auto"/>
        </w:rPr>
        <w:t xml:space="preserve"> </w:t>
      </w:r>
      <w:r>
        <w:rPr>
          <w:color w:val="auto"/>
        </w:rPr>
        <w:t>создаются</w:t>
      </w:r>
      <w:r w:rsidR="00933113" w:rsidRPr="009F640A">
        <w:rPr>
          <w:color w:val="auto"/>
        </w:rPr>
        <w:t xml:space="preserve">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деятельности. С этой ц</w:t>
      </w:r>
      <w:r w:rsidR="00933113" w:rsidRPr="009F640A">
        <w:rPr>
          <w:color w:val="auto"/>
        </w:rPr>
        <w:t>е</w:t>
      </w:r>
      <w:r w:rsidR="00933113" w:rsidRPr="009F640A">
        <w:rPr>
          <w:color w:val="auto"/>
        </w:rPr>
        <w:t>лью кроме преподавателей конкретной дисциплины (междисциплинарного курса) в</w:t>
      </w:r>
      <w:r>
        <w:rPr>
          <w:color w:val="auto"/>
        </w:rPr>
        <w:t xml:space="preserve"> </w:t>
      </w:r>
      <w:r w:rsidR="00933113" w:rsidRPr="009F640A">
        <w:rPr>
          <w:color w:val="auto"/>
        </w:rPr>
        <w:t>качестве внешних экспертов привлекаются работодатели, преподаватели, читающие смежные дисци</w:t>
      </w:r>
      <w:r w:rsidR="00933113" w:rsidRPr="009F640A">
        <w:rPr>
          <w:color w:val="auto"/>
        </w:rPr>
        <w:t>п</w:t>
      </w:r>
      <w:r w:rsidR="00933113" w:rsidRPr="009F640A">
        <w:rPr>
          <w:color w:val="auto"/>
        </w:rPr>
        <w:t xml:space="preserve">лины.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1.9</w:t>
      </w:r>
      <w:r w:rsidR="00A54462">
        <w:rPr>
          <w:color w:val="auto"/>
        </w:rPr>
        <w:t>.</w:t>
      </w:r>
      <w:r w:rsidRPr="009F640A">
        <w:rPr>
          <w:color w:val="auto"/>
        </w:rPr>
        <w:t xml:space="preserve"> Оценка качества подготовки обучающихся и выпускников осуществляется в двух о</w:t>
      </w:r>
      <w:r w:rsidRPr="009F640A">
        <w:rPr>
          <w:color w:val="auto"/>
        </w:rPr>
        <w:t>с</w:t>
      </w:r>
      <w:r w:rsidRPr="009F640A">
        <w:rPr>
          <w:color w:val="auto"/>
        </w:rPr>
        <w:t>новных направлениях: оценка уровня освоения дисциплин и оценка компетенций обучающи</w:t>
      </w:r>
      <w:r w:rsidRPr="009F640A">
        <w:rPr>
          <w:color w:val="auto"/>
        </w:rPr>
        <w:t>х</w:t>
      </w:r>
      <w:r w:rsidRPr="009F640A">
        <w:rPr>
          <w:color w:val="auto"/>
        </w:rPr>
        <w:t xml:space="preserve">ся. Предметом оценивания являются знания, умения, компетенции студентов техникума.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1.10</w:t>
      </w:r>
      <w:r w:rsidR="00A54462">
        <w:rPr>
          <w:color w:val="auto"/>
        </w:rPr>
        <w:t xml:space="preserve">. </w:t>
      </w:r>
      <w:r w:rsidRPr="009F640A">
        <w:rPr>
          <w:color w:val="auto"/>
        </w:rPr>
        <w:t xml:space="preserve"> Промежуточная аттестация </w:t>
      </w:r>
      <w:r w:rsidR="00A54462">
        <w:rPr>
          <w:color w:val="auto"/>
        </w:rPr>
        <w:t>обучающихся</w:t>
      </w:r>
      <w:r w:rsidR="00A54462" w:rsidRPr="009F640A">
        <w:rPr>
          <w:color w:val="auto"/>
        </w:rPr>
        <w:t xml:space="preserve"> </w:t>
      </w:r>
      <w:r w:rsidRPr="009F640A">
        <w:rPr>
          <w:color w:val="auto"/>
        </w:rPr>
        <w:t>проводится по учебным дисциплинам, профессиональным модулям в сроки, предусмотренные рабочими учебными планами техник</w:t>
      </w:r>
      <w:r w:rsidRPr="009F640A">
        <w:rPr>
          <w:color w:val="auto"/>
        </w:rPr>
        <w:t>у</w:t>
      </w:r>
      <w:r w:rsidRPr="009F640A">
        <w:rPr>
          <w:color w:val="auto"/>
        </w:rPr>
        <w:t>ма и к</w:t>
      </w:r>
      <w:r w:rsidRPr="009F640A">
        <w:rPr>
          <w:color w:val="auto"/>
        </w:rPr>
        <w:t>а</w:t>
      </w:r>
      <w:r w:rsidRPr="009F640A">
        <w:rPr>
          <w:color w:val="auto"/>
        </w:rPr>
        <w:t xml:space="preserve">лендарными графиками. </w:t>
      </w:r>
    </w:p>
    <w:p w:rsidR="00A54462" w:rsidRDefault="00A54462" w:rsidP="009F640A">
      <w:pPr>
        <w:pStyle w:val="Default"/>
        <w:ind w:firstLine="567"/>
        <w:jc w:val="both"/>
        <w:rPr>
          <w:b/>
          <w:bCs/>
          <w:color w:val="auto"/>
        </w:rPr>
      </w:pPr>
    </w:p>
    <w:p w:rsidR="00933113" w:rsidRPr="00A54462" w:rsidRDefault="00933113" w:rsidP="009F640A">
      <w:pPr>
        <w:pStyle w:val="Default"/>
        <w:ind w:firstLine="567"/>
        <w:jc w:val="both"/>
        <w:rPr>
          <w:smallCaps/>
          <w:color w:val="auto"/>
        </w:rPr>
      </w:pPr>
      <w:r w:rsidRPr="00A54462">
        <w:rPr>
          <w:b/>
          <w:bCs/>
          <w:smallCaps/>
          <w:color w:val="auto"/>
        </w:rPr>
        <w:t>2</w:t>
      </w:r>
      <w:r w:rsidR="00A86FD0">
        <w:rPr>
          <w:b/>
          <w:bCs/>
          <w:smallCaps/>
          <w:color w:val="auto"/>
        </w:rPr>
        <w:t>.</w:t>
      </w:r>
      <w:r w:rsidRPr="00A54462">
        <w:rPr>
          <w:b/>
          <w:bCs/>
          <w:smallCaps/>
          <w:color w:val="auto"/>
        </w:rPr>
        <w:t xml:space="preserve"> </w:t>
      </w:r>
      <w:r w:rsidR="00A86FD0">
        <w:rPr>
          <w:b/>
          <w:bCs/>
          <w:smallCaps/>
          <w:color w:val="auto"/>
        </w:rPr>
        <w:t xml:space="preserve">Текущий контроль </w:t>
      </w:r>
      <w:r w:rsidRPr="00A54462">
        <w:rPr>
          <w:b/>
          <w:bCs/>
          <w:smallCaps/>
          <w:color w:val="auto"/>
        </w:rPr>
        <w:t xml:space="preserve">успеваемости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2.1</w:t>
      </w:r>
      <w:r w:rsidR="00820566">
        <w:rPr>
          <w:color w:val="auto"/>
        </w:rPr>
        <w:t>.</w:t>
      </w:r>
      <w:r w:rsidRPr="009F640A">
        <w:rPr>
          <w:color w:val="auto"/>
        </w:rPr>
        <w:t xml:space="preserve"> </w:t>
      </w:r>
      <w:r w:rsidRPr="009F640A">
        <w:rPr>
          <w:b/>
          <w:bCs/>
          <w:color w:val="auto"/>
        </w:rPr>
        <w:t xml:space="preserve">Текущий контроль успеваемости </w:t>
      </w:r>
      <w:r w:rsidRPr="009F640A">
        <w:rPr>
          <w:color w:val="auto"/>
        </w:rPr>
        <w:t>проводится преподавателем на любом из видов учебных занятий. Методы текущего контроля выбираются преподавателем и мастером прои</w:t>
      </w:r>
      <w:r w:rsidRPr="009F640A">
        <w:rPr>
          <w:color w:val="auto"/>
        </w:rPr>
        <w:t>з</w:t>
      </w:r>
      <w:r w:rsidRPr="009F640A">
        <w:rPr>
          <w:color w:val="auto"/>
        </w:rPr>
        <w:t>водственного обучения, исходя из специфики учебной дисциплины, профессионального мод</w:t>
      </w:r>
      <w:r w:rsidRPr="009F640A">
        <w:rPr>
          <w:color w:val="auto"/>
        </w:rPr>
        <w:t>у</w:t>
      </w:r>
      <w:r w:rsidRPr="009F640A">
        <w:rPr>
          <w:color w:val="auto"/>
        </w:rPr>
        <w:t xml:space="preserve">ля, МДК, практики.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2.2</w:t>
      </w:r>
      <w:r w:rsidR="00820566">
        <w:rPr>
          <w:color w:val="auto"/>
        </w:rPr>
        <w:t>.</w:t>
      </w:r>
      <w:r w:rsidRPr="009F640A">
        <w:rPr>
          <w:color w:val="auto"/>
        </w:rPr>
        <w:t xml:space="preserve"> Текущий контроль успеваемости может иметь следующие формы: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устный опрос на лекциях, практических и семинарских занятиях;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проверка выполнения письменных домашних заданий и расчетно-графических работ;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проверка выполнения письменных заданий, практических и расчетно-графических работ;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защита лабораторных работ;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контрольные работы;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тестирование (письменное или компьютерное);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контроль выполнения внеаудиторной самостоятельной работы (в письменной или устной форме).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Возможны и другие формы текущего контроля знаний, которые определяются преподав</w:t>
      </w:r>
      <w:r w:rsidRPr="009F640A">
        <w:rPr>
          <w:color w:val="auto"/>
        </w:rPr>
        <w:t>а</w:t>
      </w:r>
      <w:r w:rsidRPr="009F640A">
        <w:rPr>
          <w:color w:val="auto"/>
        </w:rPr>
        <w:t xml:space="preserve">телями, мастерами производственного обучения и учебной частью техникума.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2.3</w:t>
      </w:r>
      <w:r w:rsidR="00820566">
        <w:rPr>
          <w:color w:val="auto"/>
        </w:rPr>
        <w:t>.</w:t>
      </w:r>
      <w:r w:rsidRPr="009F640A">
        <w:rPr>
          <w:color w:val="auto"/>
        </w:rPr>
        <w:t xml:space="preserve"> Формы и сроки проведения текущего контроля успеваемости </w:t>
      </w:r>
      <w:r w:rsidR="00820566">
        <w:rPr>
          <w:color w:val="auto"/>
        </w:rPr>
        <w:t>обучающихся</w:t>
      </w:r>
      <w:r w:rsidR="00820566" w:rsidRPr="009F640A">
        <w:rPr>
          <w:color w:val="auto"/>
        </w:rPr>
        <w:t xml:space="preserve"> </w:t>
      </w:r>
      <w:r w:rsidR="00C0627E" w:rsidRPr="009F640A">
        <w:rPr>
          <w:color w:val="auto"/>
        </w:rPr>
        <w:t>опред</w:t>
      </w:r>
      <w:r w:rsidR="00C0627E" w:rsidRPr="009F640A">
        <w:rPr>
          <w:color w:val="auto"/>
        </w:rPr>
        <w:t>е</w:t>
      </w:r>
      <w:r w:rsidR="00C0627E" w:rsidRPr="009F640A">
        <w:rPr>
          <w:color w:val="auto"/>
        </w:rPr>
        <w:t xml:space="preserve">ляет преподаватель с учётом содержания учебного материала и отражает  в </w:t>
      </w:r>
      <w:r w:rsidRPr="009F640A">
        <w:rPr>
          <w:color w:val="auto"/>
        </w:rPr>
        <w:t xml:space="preserve"> </w:t>
      </w:r>
      <w:r w:rsidR="00C0627E" w:rsidRPr="009F640A">
        <w:rPr>
          <w:color w:val="auto"/>
        </w:rPr>
        <w:t>рабочей программе</w:t>
      </w:r>
      <w:r w:rsidRPr="009F640A">
        <w:rPr>
          <w:color w:val="auto"/>
        </w:rPr>
        <w:t xml:space="preserve"> учебной дисциплины, </w:t>
      </w:r>
      <w:r w:rsidR="000B1A81" w:rsidRPr="009F640A">
        <w:rPr>
          <w:color w:val="auto"/>
        </w:rPr>
        <w:t xml:space="preserve">МДК, </w:t>
      </w:r>
      <w:r w:rsidRPr="009F640A">
        <w:rPr>
          <w:color w:val="auto"/>
        </w:rPr>
        <w:t xml:space="preserve">профессионального модуля. </w:t>
      </w:r>
    </w:p>
    <w:p w:rsidR="00151C6D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2.4</w:t>
      </w:r>
      <w:r w:rsidR="00820566">
        <w:rPr>
          <w:color w:val="auto"/>
        </w:rPr>
        <w:t>.</w:t>
      </w:r>
      <w:r w:rsidRPr="009F640A">
        <w:rPr>
          <w:color w:val="auto"/>
        </w:rPr>
        <w:t xml:space="preserve"> В начале учебного года или семестра преподаватель, </w:t>
      </w:r>
      <w:r w:rsidR="00AA5A65" w:rsidRPr="009F640A">
        <w:rPr>
          <w:color w:val="auto"/>
        </w:rPr>
        <w:t xml:space="preserve"> согласно план-графика, утве</w:t>
      </w:r>
      <w:r w:rsidR="00AA5A65" w:rsidRPr="009F640A">
        <w:rPr>
          <w:color w:val="auto"/>
        </w:rPr>
        <w:t>р</w:t>
      </w:r>
      <w:r w:rsidR="00AA5A65" w:rsidRPr="009F640A">
        <w:rPr>
          <w:color w:val="auto"/>
        </w:rPr>
        <w:t xml:space="preserve">ждённого на </w:t>
      </w:r>
      <w:r w:rsidR="000430CB" w:rsidRPr="009F640A">
        <w:rPr>
          <w:color w:val="auto"/>
        </w:rPr>
        <w:t>ПЦК</w:t>
      </w:r>
      <w:r w:rsidRPr="009F640A">
        <w:rPr>
          <w:color w:val="auto"/>
        </w:rPr>
        <w:t xml:space="preserve">, проводит входной контроль знаний </w:t>
      </w:r>
      <w:r w:rsidR="00820566">
        <w:rPr>
          <w:color w:val="auto"/>
        </w:rPr>
        <w:t>обучающихся</w:t>
      </w:r>
      <w:r w:rsidRPr="009F640A">
        <w:rPr>
          <w:color w:val="auto"/>
        </w:rPr>
        <w:t>, приобретённых на пре</w:t>
      </w:r>
      <w:r w:rsidRPr="009F640A">
        <w:rPr>
          <w:color w:val="auto"/>
        </w:rPr>
        <w:t>д</w:t>
      </w:r>
      <w:r w:rsidRPr="009F640A">
        <w:rPr>
          <w:color w:val="auto"/>
        </w:rPr>
        <w:t>шес</w:t>
      </w:r>
      <w:r w:rsidRPr="009F640A">
        <w:rPr>
          <w:color w:val="auto"/>
        </w:rPr>
        <w:t>т</w:t>
      </w:r>
      <w:r w:rsidRPr="009F640A">
        <w:rPr>
          <w:color w:val="auto"/>
        </w:rPr>
        <w:t>вующем этапе обучения.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2.5</w:t>
      </w:r>
      <w:r w:rsidR="00820566">
        <w:rPr>
          <w:color w:val="auto"/>
        </w:rPr>
        <w:t>.</w:t>
      </w:r>
      <w:r w:rsidRPr="009F640A">
        <w:rPr>
          <w:color w:val="auto"/>
        </w:rPr>
        <w:t xml:space="preserve"> Обобщение результатов текущего контроля знаний проводится в середине каждого семестра (</w:t>
      </w:r>
      <w:r w:rsidRPr="009F640A">
        <w:rPr>
          <w:b/>
          <w:bCs/>
          <w:color w:val="auto"/>
        </w:rPr>
        <w:t>внутрисеместровая аттестация</w:t>
      </w:r>
      <w:r w:rsidRPr="009F640A">
        <w:rPr>
          <w:color w:val="auto"/>
        </w:rPr>
        <w:t xml:space="preserve">).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Задачами проведения внутрисеместровой аттестации являются: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промежуточный контроль знаний обучающихся по конкретной дисциплине, модулю;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контроль за посещаемостью обучающимися обязательных учебных занятий.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Внутрисеместровую аттестацию проходят все </w:t>
      </w:r>
      <w:r w:rsidR="00820566">
        <w:rPr>
          <w:color w:val="auto"/>
        </w:rPr>
        <w:t>обучающиеся</w:t>
      </w:r>
      <w:r w:rsidR="00820566" w:rsidRPr="009F640A">
        <w:rPr>
          <w:color w:val="auto"/>
        </w:rPr>
        <w:t xml:space="preserve"> </w:t>
      </w:r>
      <w:r w:rsidRPr="009F640A">
        <w:rPr>
          <w:color w:val="auto"/>
        </w:rPr>
        <w:t>техникума. Аттестация пр</w:t>
      </w:r>
      <w:r w:rsidRPr="009F640A">
        <w:rPr>
          <w:color w:val="auto"/>
        </w:rPr>
        <w:t>о</w:t>
      </w:r>
      <w:r w:rsidRPr="009F640A">
        <w:rPr>
          <w:color w:val="auto"/>
        </w:rPr>
        <w:t xml:space="preserve">водится в каждом семестре, за исключением последнего года обучения, два раза в год: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в осеннем семестре — в период с 1 по 14 ноября;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 xml:space="preserve"> в весеннем семестре - с 1 по 14 апреля. </w:t>
      </w:r>
    </w:p>
    <w:p w:rsidR="00933113" w:rsidRPr="009F640A" w:rsidRDefault="00933113" w:rsidP="009F640A">
      <w:pPr>
        <w:pStyle w:val="Default"/>
        <w:ind w:firstLine="567"/>
        <w:jc w:val="both"/>
        <w:rPr>
          <w:color w:val="auto"/>
        </w:rPr>
      </w:pPr>
      <w:r w:rsidRPr="009F640A">
        <w:rPr>
          <w:color w:val="auto"/>
        </w:rPr>
        <w:t>Внутрисеместровая аттестация проводится по дисциплинам и МДК учебного плана, из</w:t>
      </w:r>
      <w:r w:rsidRPr="009F640A">
        <w:rPr>
          <w:color w:val="auto"/>
        </w:rPr>
        <w:t>у</w:t>
      </w:r>
      <w:r w:rsidRPr="009F640A">
        <w:rPr>
          <w:color w:val="auto"/>
        </w:rPr>
        <w:t xml:space="preserve">чаемым в соответствующем семестре, в часы занятий преподавателем, ведущим занятия по данной дисциплине в учебной группе. </w:t>
      </w:r>
    </w:p>
    <w:p w:rsidR="00933113" w:rsidRPr="009F640A" w:rsidRDefault="00933113" w:rsidP="009F640A">
      <w:pPr>
        <w:pStyle w:val="Default"/>
        <w:ind w:firstLine="567"/>
        <w:jc w:val="both"/>
      </w:pPr>
      <w:r w:rsidRPr="009F640A">
        <w:rPr>
          <w:color w:val="auto"/>
        </w:rPr>
        <w:t>Внутрисеместровая аттестация с целью промежуточного контроля усвоения знаний об</w:t>
      </w:r>
      <w:r w:rsidRPr="009F640A">
        <w:rPr>
          <w:color w:val="auto"/>
        </w:rPr>
        <w:t>у</w:t>
      </w:r>
      <w:r w:rsidRPr="009F640A">
        <w:rPr>
          <w:color w:val="auto"/>
        </w:rPr>
        <w:t>чающимися проводится на основании работы студентов в семестре. При этом могут быть и</w:t>
      </w:r>
      <w:r w:rsidRPr="009F640A">
        <w:rPr>
          <w:color w:val="auto"/>
        </w:rPr>
        <w:t>с</w:t>
      </w:r>
      <w:r w:rsidRPr="009F640A">
        <w:rPr>
          <w:color w:val="auto"/>
        </w:rPr>
        <w:t>пользованы различные формы проверки знаний студентов (письменные тесты, контрольные работы, устные опросы, текущая успеваемость и т.п.). Форма проведения и критерии аттест</w:t>
      </w:r>
      <w:r w:rsidRPr="009F640A">
        <w:rPr>
          <w:color w:val="auto"/>
        </w:rPr>
        <w:t>а</w:t>
      </w:r>
      <w:r w:rsidRPr="009F640A">
        <w:rPr>
          <w:color w:val="auto"/>
        </w:rPr>
        <w:t xml:space="preserve">ции определяются преподавателем, проводящим аттестацию. </w:t>
      </w:r>
      <w:r w:rsidR="000B1A81" w:rsidRPr="009F640A">
        <w:rPr>
          <w:color w:val="auto"/>
        </w:rPr>
        <w:t xml:space="preserve">Результаты аттестации вносятся </w:t>
      </w:r>
      <w:r w:rsidR="000B1A81" w:rsidRPr="009F640A">
        <w:rPr>
          <w:color w:val="auto"/>
        </w:rPr>
        <w:lastRenderedPageBreak/>
        <w:t>преподавателем в электронную сводную ведомость и  в журнал учебных занятий на странице, отведенной на теоретические занятия, используя следующие обозначения: «2», «3», «4», «5». В случае отсутствия у студента трех текущих оценок и/или пропуска студентом более 50% зан</w:t>
      </w:r>
      <w:r w:rsidR="000B1A81" w:rsidRPr="009F640A">
        <w:rPr>
          <w:color w:val="auto"/>
        </w:rPr>
        <w:t>я</w:t>
      </w:r>
      <w:r w:rsidR="000B1A81" w:rsidRPr="009F640A">
        <w:rPr>
          <w:color w:val="auto"/>
        </w:rPr>
        <w:t xml:space="preserve">тиях на данной дисциплине в электронную сводную ведомость  ставиться «н/а» </w:t>
      </w:r>
    </w:p>
    <w:p w:rsidR="00933113" w:rsidRPr="009F640A" w:rsidRDefault="000F51A4" w:rsidP="009F6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На цикловой комиссии 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анализируют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аттестации и готовят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з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86FD0">
        <w:rPr>
          <w:rFonts w:ascii="Times New Roman" w:hAnsi="Times New Roman" w:cs="Times New Roman"/>
          <w:color w:val="000000"/>
          <w:sz w:val="24"/>
          <w:szCs w:val="24"/>
        </w:rPr>
        <w:t xml:space="preserve">естителем 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по </w:t>
      </w:r>
      <w:r w:rsidR="00A86FD0">
        <w:rPr>
          <w:rFonts w:ascii="Times New Roman" w:hAnsi="Times New Roman" w:cs="Times New Roman"/>
          <w:color w:val="000000"/>
          <w:sz w:val="24"/>
          <w:szCs w:val="24"/>
        </w:rPr>
        <w:t>учебной работе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для рассмотрения на пед</w:t>
      </w:r>
      <w:r w:rsidR="00A86FD0">
        <w:rPr>
          <w:rFonts w:ascii="Times New Roman" w:hAnsi="Times New Roman" w:cs="Times New Roman"/>
          <w:color w:val="000000"/>
          <w:sz w:val="24"/>
          <w:szCs w:val="24"/>
        </w:rPr>
        <w:t>агогическом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совете 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соотве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ствующие предложения о проведении корректирующих действий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6FD0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, не аттест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ванные без уважительных причин по более 50% дисциплин, по которым проводилась аттест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ция, могут быть привлечены к дисциплинарной ответственности согласно Порядку применения к обучающимся и снятия с обучающихся мер дисциплинарного взыскания, утвержденному приказом Министерства образования и науки Российской Федерации от «15» марта 2013 г. №185. </w:t>
      </w:r>
    </w:p>
    <w:p w:rsidR="00933113" w:rsidRPr="009F640A" w:rsidRDefault="00933113" w:rsidP="009F6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2.6 Данные текущего контроля используются учебной частью, методическими цикловыми комиссиями и преподавателями для обеспечения эффективной учебной работы студентов, своевременного выявления отстающих и оказания им содействия в изучении учебного мат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риала, совершенствования методики преподавания учебных дисциплин и профессиональных модулей. </w:t>
      </w:r>
    </w:p>
    <w:p w:rsidR="000F51A4" w:rsidRDefault="000F51A4" w:rsidP="009F6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2.7 Преподаватель выставляет в журнал ТО и зачётную книжку оценку за семестр по т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кущим оценкам</w:t>
      </w:r>
      <w:r w:rsidR="00A86F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если по данной дисциплине, МДК не предусмотрена промежуточная аттест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ция.</w:t>
      </w:r>
    </w:p>
    <w:p w:rsidR="00933113" w:rsidRPr="00C12BED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C12BE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3</w:t>
      </w:r>
      <w:r w:rsidR="00C12BED" w:rsidRPr="00C12BE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.</w:t>
      </w:r>
      <w:r w:rsidRPr="00C12BE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C12BED" w:rsidRPr="00C12BE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Промежуточная аттестация</w:t>
      </w:r>
      <w:r w:rsidRPr="00C12BE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Для всех учебных дисциплин, МДК и профессиональных модулей, в т. ч. введенных за счет вариативной части ОПОП, обязательна </w:t>
      </w:r>
      <w:r w:rsidRPr="009F6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промежуточная аттестация 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по результатам их осво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ния.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Промежуточная аттестация оценивает результаты учебной деятельности 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гося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. Основными формами промежуточной аттестации являются зачет, дифференцированный зачет (с выставлением балльных отметок), экзамен, комплексный экзамен, экзамен квалифик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цио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ный (по каждому профессиональному модулю).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Формы и порядок промежуточной аттестации устанавливаются техникумом сам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стоятельно, периодичность промежуточной аттестации определ</w:t>
      </w:r>
      <w:r w:rsidR="000430CB" w:rsidRPr="009F640A">
        <w:rPr>
          <w:rFonts w:ascii="Times New Roman" w:hAnsi="Times New Roman" w:cs="Times New Roman"/>
          <w:color w:val="000000"/>
          <w:sz w:val="24"/>
          <w:szCs w:val="24"/>
        </w:rPr>
        <w:t>яется рабочими учебными пл</w:t>
      </w:r>
      <w:r w:rsidR="000430CB" w:rsidRPr="009F64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430CB" w:rsidRPr="009F640A">
        <w:rPr>
          <w:rFonts w:ascii="Times New Roman" w:hAnsi="Times New Roman" w:cs="Times New Roman"/>
          <w:color w:val="000000"/>
          <w:sz w:val="24"/>
          <w:szCs w:val="24"/>
        </w:rPr>
        <w:t>нами и календарными графиками.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C12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1A4" w:rsidRPr="009F640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ормы промежуточной аттестации: </w:t>
      </w:r>
    </w:p>
    <w:p w:rsidR="00933113" w:rsidRPr="009F640A" w:rsidRDefault="00933113" w:rsidP="00C12BED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 по дисциплинам общеобразовательного цикла, кроме «Физической культуры», формы пром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жуточной аттестации – ДЗ (дифференцированный зачет) или Э (экзамен);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color w:val="000000"/>
          <w:sz w:val="24"/>
          <w:szCs w:val="24"/>
        </w:rPr>
        <w:t> по дисциплине «Физическая культура» в составе общеобразовательного цикла форма промежуточной аттестации в каждом семестре – З (зачет), а в последнем семестре –</w:t>
      </w:r>
      <w:r w:rsidR="00151C6D" w:rsidRPr="009F640A">
        <w:rPr>
          <w:rFonts w:ascii="Times New Roman" w:hAnsi="Times New Roman" w:cs="Times New Roman"/>
          <w:color w:val="000000"/>
          <w:sz w:val="24"/>
          <w:szCs w:val="24"/>
        </w:rPr>
        <w:t xml:space="preserve"> ДЗ (ди</w:t>
      </w:r>
      <w:r w:rsidR="00151C6D" w:rsidRPr="009F640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51C6D" w:rsidRPr="009F640A">
        <w:rPr>
          <w:rFonts w:ascii="Times New Roman" w:hAnsi="Times New Roman" w:cs="Times New Roman"/>
          <w:color w:val="000000"/>
          <w:sz w:val="24"/>
          <w:szCs w:val="24"/>
        </w:rPr>
        <w:t>фере</w:t>
      </w:r>
      <w:r w:rsidR="00151C6D" w:rsidRPr="009F640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51C6D" w:rsidRPr="009F640A">
        <w:rPr>
          <w:rFonts w:ascii="Times New Roman" w:hAnsi="Times New Roman" w:cs="Times New Roman"/>
          <w:color w:val="000000"/>
          <w:sz w:val="24"/>
          <w:szCs w:val="24"/>
        </w:rPr>
        <w:t>цированный зачет);</w:t>
      </w:r>
    </w:p>
    <w:p w:rsidR="00933113" w:rsidRPr="009F640A" w:rsidRDefault="00933113" w:rsidP="00C12BED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 по дисциплинам циклов ОГСЭ (кроме «Физической культуры»), ЕН и профессиональн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го цикла формы промежуточной аттестации – З (зачет), ДЗ (дифференцированный зачет), Э (экз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мен); </w:t>
      </w:r>
    </w:p>
    <w:p w:rsidR="00933113" w:rsidRPr="009F640A" w:rsidRDefault="00933113" w:rsidP="00C12BED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 по дисциплине «Физическая культура» (в цикле ОГСЭ) форма промежуточной аттест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ции в каждом семестре – З (зачет), а в последнем семестре – ДЗ (дифференцированный зачет); </w:t>
      </w:r>
    </w:p>
    <w:p w:rsidR="00933113" w:rsidRPr="009F640A" w:rsidRDefault="00933113" w:rsidP="00C12BED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 обязательная форма промежуточной аттестации по профессиональным модулям – Э(к) (экз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мен (квалификационный);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 если модуль содержит несколько МДК, возможно проведение комплексного экзамена или комплексного дифференцированного зачета по всем МДК в составе этого модуля.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3.5</w:t>
      </w:r>
      <w:r w:rsidR="00C12BED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Экзамен (квалификационный) проверяет готовность обучающегося к выполнению указанного вида профессиональной деятельности и сформированность у него компетенций, определенных в разделе «Требования к результатам освоения ОПОП» ФГОС СПО. Итогом проверки является однозначное решение: «вид профессиональной деятельности освоен / не о</w:t>
      </w:r>
      <w:r w:rsidRPr="009F640A">
        <w:rPr>
          <w:rFonts w:ascii="Times New Roman" w:hAnsi="Times New Roman" w:cs="Times New Roman"/>
          <w:sz w:val="24"/>
          <w:szCs w:val="24"/>
        </w:rPr>
        <w:t>с</w:t>
      </w:r>
      <w:r w:rsidRPr="009F640A">
        <w:rPr>
          <w:rFonts w:ascii="Times New Roman" w:hAnsi="Times New Roman" w:cs="Times New Roman"/>
          <w:sz w:val="24"/>
          <w:szCs w:val="24"/>
        </w:rPr>
        <w:t xml:space="preserve">воен».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Экзамен (квалификационный) проводится в последнем семестре освоения программы профессионального модуля и представляет собой форму независимой оценки результатов об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 xml:space="preserve">чения с участием работодателей.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lastRenderedPageBreak/>
        <w:t>Условием допуска к экзамену (квалификационному) является успешное освоение об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 xml:space="preserve">чающимися всех элементов программы </w:t>
      </w:r>
      <w:r w:rsidR="00C0627E" w:rsidRPr="009F640A"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9F640A">
        <w:rPr>
          <w:rFonts w:ascii="Times New Roman" w:hAnsi="Times New Roman" w:cs="Times New Roman"/>
          <w:sz w:val="24"/>
          <w:szCs w:val="24"/>
        </w:rPr>
        <w:t>профессионального модуля – МДК и пред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>смотре</w:t>
      </w:r>
      <w:r w:rsidRPr="009F640A">
        <w:rPr>
          <w:rFonts w:ascii="Times New Roman" w:hAnsi="Times New Roman" w:cs="Times New Roman"/>
          <w:sz w:val="24"/>
          <w:szCs w:val="24"/>
        </w:rPr>
        <w:t>н</w:t>
      </w:r>
      <w:r w:rsidRPr="009F640A">
        <w:rPr>
          <w:rFonts w:ascii="Times New Roman" w:hAnsi="Times New Roman" w:cs="Times New Roman"/>
          <w:sz w:val="24"/>
          <w:szCs w:val="24"/>
        </w:rPr>
        <w:t xml:space="preserve">ных практик.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3.6</w:t>
      </w:r>
      <w:r w:rsidR="00E61E64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В соответствии с Порядком организации и осуществления образовательной деятел</w:t>
      </w:r>
      <w:r w:rsidRPr="009F640A">
        <w:rPr>
          <w:rFonts w:ascii="Times New Roman" w:hAnsi="Times New Roman" w:cs="Times New Roman"/>
          <w:sz w:val="24"/>
          <w:szCs w:val="24"/>
        </w:rPr>
        <w:t>ь</w:t>
      </w:r>
      <w:r w:rsidRPr="009F640A">
        <w:rPr>
          <w:rFonts w:ascii="Times New Roman" w:hAnsi="Times New Roman" w:cs="Times New Roman"/>
          <w:sz w:val="24"/>
          <w:szCs w:val="24"/>
        </w:rPr>
        <w:t>ности по образовательным программам среднего профессионального образования, утвержде</w:t>
      </w:r>
      <w:r w:rsidRPr="009F640A">
        <w:rPr>
          <w:rFonts w:ascii="Times New Roman" w:hAnsi="Times New Roman" w:cs="Times New Roman"/>
          <w:sz w:val="24"/>
          <w:szCs w:val="24"/>
        </w:rPr>
        <w:t>н</w:t>
      </w:r>
      <w:r w:rsidRPr="009F640A">
        <w:rPr>
          <w:rFonts w:ascii="Times New Roman" w:hAnsi="Times New Roman" w:cs="Times New Roman"/>
          <w:sz w:val="24"/>
          <w:szCs w:val="24"/>
        </w:rPr>
        <w:t>ным приказом Министерства образования и</w:t>
      </w:r>
      <w:r w:rsidR="00E61E64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14</w:t>
      </w:r>
      <w:r w:rsidRPr="009F640A">
        <w:rPr>
          <w:rFonts w:ascii="Times New Roman" w:hAnsi="Times New Roman" w:cs="Times New Roman"/>
          <w:sz w:val="24"/>
          <w:szCs w:val="24"/>
        </w:rPr>
        <w:t xml:space="preserve"> июня 2013 г. №</w:t>
      </w:r>
      <w:r w:rsidR="00E61E64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464 количество экзаменов в процессе промежуточной аттестации обучающихся не должно пр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вышать 8 экзаменов в учебном году, а количество зачетов - 10. В указанное количество не вх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дят экзамены и зачеты по физической культуре и факультативным учебн</w:t>
      </w:r>
      <w:r w:rsidR="000430CB" w:rsidRPr="009F640A">
        <w:rPr>
          <w:rFonts w:ascii="Times New Roman" w:hAnsi="Times New Roman" w:cs="Times New Roman"/>
          <w:sz w:val="24"/>
          <w:szCs w:val="24"/>
        </w:rPr>
        <w:t>ым курсам</w:t>
      </w:r>
      <w:r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</w:t>
      </w:r>
      <w:r w:rsidRPr="009F640A">
        <w:rPr>
          <w:rFonts w:ascii="Times New Roman" w:hAnsi="Times New Roman" w:cs="Times New Roman"/>
          <w:sz w:val="24"/>
          <w:szCs w:val="24"/>
        </w:rPr>
        <w:t>б</w:t>
      </w:r>
      <w:r w:rsidRPr="009F640A">
        <w:rPr>
          <w:rFonts w:ascii="Times New Roman" w:hAnsi="Times New Roman" w:cs="Times New Roman"/>
          <w:sz w:val="24"/>
          <w:szCs w:val="24"/>
        </w:rPr>
        <w:t xml:space="preserve">ным планом. </w:t>
      </w:r>
    </w:p>
    <w:p w:rsidR="00C0627E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3.7. </w:t>
      </w:r>
      <w:r w:rsidR="00C0627E" w:rsidRPr="009F640A">
        <w:rPr>
          <w:rFonts w:ascii="Times New Roman" w:hAnsi="Times New Roman" w:cs="Times New Roman"/>
          <w:sz w:val="24"/>
          <w:szCs w:val="24"/>
        </w:rPr>
        <w:t>Обучающиеся допускаются к экзаменационной сессии</w:t>
      </w:r>
      <w:r w:rsidR="00E61E64">
        <w:rPr>
          <w:rFonts w:ascii="Times New Roman" w:hAnsi="Times New Roman" w:cs="Times New Roman"/>
          <w:sz w:val="24"/>
          <w:szCs w:val="24"/>
        </w:rPr>
        <w:t>,</w:t>
      </w:r>
      <w:r w:rsidR="00C0627E" w:rsidRPr="009F640A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401B90" w:rsidRPr="009F640A" w:rsidRDefault="00E61E64" w:rsidP="00E61E6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0627E" w:rsidRPr="009F640A">
        <w:rPr>
          <w:rFonts w:ascii="Times New Roman" w:hAnsi="Times New Roman" w:cs="Times New Roman"/>
          <w:sz w:val="24"/>
          <w:szCs w:val="24"/>
        </w:rPr>
        <w:t>олучили</w:t>
      </w:r>
      <w:r w:rsidR="00401B90" w:rsidRPr="009F640A">
        <w:rPr>
          <w:rFonts w:ascii="Times New Roman" w:hAnsi="Times New Roman" w:cs="Times New Roman"/>
          <w:sz w:val="24"/>
          <w:szCs w:val="24"/>
        </w:rPr>
        <w:t xml:space="preserve"> все </w:t>
      </w:r>
      <w:r w:rsidRPr="009F640A">
        <w:rPr>
          <w:rFonts w:ascii="Times New Roman" w:hAnsi="Times New Roman" w:cs="Times New Roman"/>
          <w:sz w:val="24"/>
          <w:szCs w:val="24"/>
        </w:rPr>
        <w:t>зачеты,</w:t>
      </w:r>
      <w:r w:rsidR="00401B90" w:rsidRPr="009F640A">
        <w:rPr>
          <w:rFonts w:ascii="Times New Roman" w:hAnsi="Times New Roman" w:cs="Times New Roman"/>
          <w:sz w:val="24"/>
          <w:szCs w:val="24"/>
        </w:rPr>
        <w:t xml:space="preserve"> предусмотренные учебным планом (ДЗ не ниже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01B90" w:rsidRPr="009F6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01B90" w:rsidRPr="009F640A">
        <w:rPr>
          <w:rFonts w:ascii="Times New Roman" w:hAnsi="Times New Roman" w:cs="Times New Roman"/>
          <w:sz w:val="24"/>
          <w:szCs w:val="24"/>
        </w:rPr>
        <w:t>) да</w:t>
      </w:r>
      <w:r w:rsidR="00401B90" w:rsidRPr="009F640A">
        <w:rPr>
          <w:rFonts w:ascii="Times New Roman" w:hAnsi="Times New Roman" w:cs="Times New Roman"/>
          <w:sz w:val="24"/>
          <w:szCs w:val="24"/>
        </w:rPr>
        <w:t>н</w:t>
      </w:r>
      <w:r w:rsidR="00401B90" w:rsidRPr="009F640A">
        <w:rPr>
          <w:rFonts w:ascii="Times New Roman" w:hAnsi="Times New Roman" w:cs="Times New Roman"/>
          <w:sz w:val="24"/>
          <w:szCs w:val="24"/>
        </w:rPr>
        <w:t>ного семестра на день первого экзамена</w:t>
      </w:r>
    </w:p>
    <w:p w:rsidR="000430CB" w:rsidRPr="009F640A" w:rsidRDefault="00E61E64" w:rsidP="00E61E6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01B90" w:rsidRPr="009F640A">
        <w:rPr>
          <w:rFonts w:ascii="Times New Roman" w:hAnsi="Times New Roman" w:cs="Times New Roman"/>
          <w:sz w:val="24"/>
          <w:szCs w:val="24"/>
        </w:rPr>
        <w:t>меют не удовлетворительную оценку не более чем по двум дисциплинам теоретич</w:t>
      </w:r>
      <w:r w:rsidR="00401B90" w:rsidRPr="009F640A">
        <w:rPr>
          <w:rFonts w:ascii="Times New Roman" w:hAnsi="Times New Roman" w:cs="Times New Roman"/>
          <w:sz w:val="24"/>
          <w:szCs w:val="24"/>
        </w:rPr>
        <w:t>е</w:t>
      </w:r>
      <w:r w:rsidR="00401B90" w:rsidRPr="009F640A">
        <w:rPr>
          <w:rFonts w:ascii="Times New Roman" w:hAnsi="Times New Roman" w:cs="Times New Roman"/>
          <w:sz w:val="24"/>
          <w:szCs w:val="24"/>
        </w:rPr>
        <w:t>ского обучения, по которым не проводится аттестация, получают по этим предметам индив</w:t>
      </w:r>
      <w:r w:rsidR="00401B90" w:rsidRPr="009F640A">
        <w:rPr>
          <w:rFonts w:ascii="Times New Roman" w:hAnsi="Times New Roman" w:cs="Times New Roman"/>
          <w:sz w:val="24"/>
          <w:szCs w:val="24"/>
        </w:rPr>
        <w:t>и</w:t>
      </w:r>
      <w:r w:rsidR="00401B90" w:rsidRPr="009F640A">
        <w:rPr>
          <w:rFonts w:ascii="Times New Roman" w:hAnsi="Times New Roman" w:cs="Times New Roman"/>
          <w:sz w:val="24"/>
          <w:szCs w:val="24"/>
        </w:rPr>
        <w:t>дуал</w:t>
      </w:r>
      <w:r w:rsidR="00401B90" w:rsidRPr="009F640A">
        <w:rPr>
          <w:rFonts w:ascii="Times New Roman" w:hAnsi="Times New Roman" w:cs="Times New Roman"/>
          <w:sz w:val="24"/>
          <w:szCs w:val="24"/>
        </w:rPr>
        <w:t>ь</w:t>
      </w:r>
      <w:r w:rsidR="00401B90" w:rsidRPr="009F640A">
        <w:rPr>
          <w:rFonts w:ascii="Times New Roman" w:hAnsi="Times New Roman" w:cs="Times New Roman"/>
          <w:sz w:val="24"/>
          <w:szCs w:val="24"/>
        </w:rPr>
        <w:t xml:space="preserve">ные учебные задания и сдают по этим дисциплинам зачёты в </w:t>
      </w:r>
      <w:r w:rsidR="000430CB" w:rsidRPr="009F640A">
        <w:rPr>
          <w:rFonts w:ascii="Times New Roman" w:hAnsi="Times New Roman" w:cs="Times New Roman"/>
          <w:sz w:val="24"/>
          <w:szCs w:val="24"/>
        </w:rPr>
        <w:t xml:space="preserve">установленные  </w:t>
      </w:r>
      <w:r w:rsidR="00401B90" w:rsidRPr="009F640A">
        <w:rPr>
          <w:rFonts w:ascii="Times New Roman" w:hAnsi="Times New Roman" w:cs="Times New Roman"/>
          <w:sz w:val="24"/>
          <w:szCs w:val="24"/>
        </w:rPr>
        <w:t>сроки</w:t>
      </w:r>
      <w:r w:rsidR="000430CB" w:rsidRPr="009F640A">
        <w:rPr>
          <w:rFonts w:ascii="Times New Roman" w:hAnsi="Times New Roman" w:cs="Times New Roman"/>
          <w:sz w:val="24"/>
          <w:szCs w:val="24"/>
        </w:rPr>
        <w:t>.</w:t>
      </w:r>
    </w:p>
    <w:p w:rsidR="00151C6D" w:rsidRPr="009F640A" w:rsidRDefault="00E61E64" w:rsidP="00E61E6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01B90" w:rsidRPr="009F640A">
        <w:rPr>
          <w:rFonts w:ascii="Times New Roman" w:hAnsi="Times New Roman" w:cs="Times New Roman"/>
          <w:sz w:val="24"/>
          <w:szCs w:val="24"/>
        </w:rPr>
        <w:t>иквидировали разницу в учебных планах в срок, установленный учебной частью с</w:t>
      </w:r>
      <w:r w:rsidR="00401B90" w:rsidRPr="009F640A">
        <w:rPr>
          <w:rFonts w:ascii="Times New Roman" w:hAnsi="Times New Roman" w:cs="Times New Roman"/>
          <w:sz w:val="24"/>
          <w:szCs w:val="24"/>
        </w:rPr>
        <w:t>о</w:t>
      </w:r>
      <w:r w:rsidR="00401B90" w:rsidRPr="009F640A">
        <w:rPr>
          <w:rFonts w:ascii="Times New Roman" w:hAnsi="Times New Roman" w:cs="Times New Roman"/>
          <w:sz w:val="24"/>
          <w:szCs w:val="24"/>
        </w:rPr>
        <w:t>гласно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B90" w:rsidRPr="009F640A">
        <w:rPr>
          <w:rFonts w:ascii="Times New Roman" w:hAnsi="Times New Roman" w:cs="Times New Roman"/>
          <w:sz w:val="24"/>
          <w:szCs w:val="24"/>
        </w:rPr>
        <w:t xml:space="preserve">(при переводе, </w:t>
      </w:r>
      <w:r w:rsidR="000430CB" w:rsidRPr="009F640A">
        <w:rPr>
          <w:rFonts w:ascii="Times New Roman" w:hAnsi="Times New Roman" w:cs="Times New Roman"/>
          <w:sz w:val="24"/>
          <w:szCs w:val="24"/>
        </w:rPr>
        <w:t>восстановлении</w:t>
      </w:r>
      <w:r w:rsidR="00401B90" w:rsidRPr="009F640A">
        <w:rPr>
          <w:rFonts w:ascii="Times New Roman" w:hAnsi="Times New Roman" w:cs="Times New Roman"/>
          <w:sz w:val="24"/>
          <w:szCs w:val="24"/>
        </w:rPr>
        <w:t>)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113" w:rsidRPr="009F640A" w:rsidRDefault="00151C6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3.8</w:t>
      </w:r>
      <w:r w:rsidR="00E61E64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Промежуточную аттестацию в условиях реализации модульно-компетентностного подхода в профессиональном образовании рекомендуется проводить непосредственно после заверш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ния освоения программ профессиональных модулей и/или учебных дисциплин, а также после изучения междисциплинарных курсов и прохождения учебной и производственной практики в составе профессионального модуля. Если учебная дисциплина или профессионал</w:t>
      </w:r>
      <w:r w:rsidRPr="009F640A">
        <w:rPr>
          <w:rFonts w:ascii="Times New Roman" w:hAnsi="Times New Roman" w:cs="Times New Roman"/>
          <w:sz w:val="24"/>
          <w:szCs w:val="24"/>
        </w:rPr>
        <w:t>ь</w:t>
      </w:r>
      <w:r w:rsidRPr="009F640A">
        <w:rPr>
          <w:rFonts w:ascii="Times New Roman" w:hAnsi="Times New Roman" w:cs="Times New Roman"/>
          <w:sz w:val="24"/>
          <w:szCs w:val="24"/>
        </w:rPr>
        <w:t>ный модуль осваиваются в течение нескольких семестров, рекомендуется не планировать пр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межуточную аттестацию каждый семестр. Учет учебных достижений обучающихся можно проводить при помощи различных форм текущего контроля. Для оценки результатов освоения ОПОП допу</w:t>
      </w:r>
      <w:r w:rsidRPr="009F640A">
        <w:rPr>
          <w:rFonts w:ascii="Times New Roman" w:hAnsi="Times New Roman" w:cs="Times New Roman"/>
          <w:sz w:val="24"/>
          <w:szCs w:val="24"/>
        </w:rPr>
        <w:t>с</w:t>
      </w:r>
      <w:r w:rsidRPr="009F640A">
        <w:rPr>
          <w:rFonts w:ascii="Times New Roman" w:hAnsi="Times New Roman" w:cs="Times New Roman"/>
          <w:sz w:val="24"/>
          <w:szCs w:val="24"/>
        </w:rPr>
        <w:t>кается использовать накопительные и рейтинговые системы оценивания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3.9</w:t>
      </w:r>
      <w:r w:rsidR="00E61E64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Промежуточная аттестация в форме зачета или дифференцированного зачета пров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дится за счет часов, отведенных на освоение соответствующей учебной дисциплины или пр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фесси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нального модуля.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3.10</w:t>
      </w:r>
      <w:r w:rsidR="00E61E64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Бюджет времени, отведенный на промежуточную аттестацию в форме экзаменов, определен ФГОС по конкретной специальности. Промежуточная аттестация в форме экзамена проводится в день, освобожденный от других форм учебной нагрузки. Если дни экзаменов ч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ред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>ются с днями учебных занятий, выделение времени на подготовку к экзамену не требуется, и проводить его можно на следующий день после завершения освоения соответствующей пр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граммы дисциплины или МДК. Если экзамены запланированы в рамках одной календарной н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 xml:space="preserve">дели без учебных занятий между ними, для подготовки к следующему экзамену, в т. ч. для проведения консультаций, следует предусмотреть не менее 2 дней. </w:t>
      </w:r>
    </w:p>
    <w:p w:rsidR="00401B90" w:rsidRPr="009F640A" w:rsidRDefault="00853357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3.11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Воскресные дни недели в период промежуточной аттестации считаются рабочими днями и включаются в расписание экзаменов.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b/>
          <w:bCs/>
          <w:sz w:val="24"/>
          <w:szCs w:val="24"/>
        </w:rPr>
        <w:t>3.12</w:t>
      </w:r>
      <w:r w:rsidR="007F1B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Подготовка и проведение зачета или дифференцированного зачета по учебной дисциплине или МДК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</w:t>
      </w:r>
      <w:r w:rsidR="000430CB" w:rsidRPr="009F640A">
        <w:rPr>
          <w:rFonts w:ascii="Times New Roman" w:hAnsi="Times New Roman" w:cs="Times New Roman"/>
          <w:sz w:val="24"/>
          <w:szCs w:val="24"/>
        </w:rPr>
        <w:t>2</w:t>
      </w:r>
      <w:r w:rsidRPr="009F640A">
        <w:rPr>
          <w:rFonts w:ascii="Times New Roman" w:hAnsi="Times New Roman" w:cs="Times New Roman"/>
          <w:sz w:val="24"/>
          <w:szCs w:val="24"/>
        </w:rPr>
        <w:t>.1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Зачет или дифференцированный зачет проводятся за счет объема времени, отв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димого на изучение дисциплины или МДК. При проведении зачета уровень подготовки </w:t>
      </w:r>
      <w:r w:rsidR="007F1B46">
        <w:rPr>
          <w:rFonts w:ascii="Times New Roman" w:hAnsi="Times New Roman" w:cs="Times New Roman"/>
          <w:sz w:val="24"/>
          <w:szCs w:val="24"/>
        </w:rPr>
        <w:t>об</w:t>
      </w:r>
      <w:r w:rsidR="007F1B46">
        <w:rPr>
          <w:rFonts w:ascii="Times New Roman" w:hAnsi="Times New Roman" w:cs="Times New Roman"/>
          <w:sz w:val="24"/>
          <w:szCs w:val="24"/>
        </w:rPr>
        <w:t>у</w:t>
      </w:r>
      <w:r w:rsidR="007F1B46">
        <w:rPr>
          <w:rFonts w:ascii="Times New Roman" w:hAnsi="Times New Roman" w:cs="Times New Roman"/>
          <w:sz w:val="24"/>
          <w:szCs w:val="24"/>
        </w:rPr>
        <w:t>чающегося</w:t>
      </w:r>
      <w:r w:rsidRPr="009F640A">
        <w:rPr>
          <w:rFonts w:ascii="Times New Roman" w:hAnsi="Times New Roman" w:cs="Times New Roman"/>
          <w:sz w:val="24"/>
          <w:szCs w:val="24"/>
        </w:rPr>
        <w:t xml:space="preserve"> фиксируется в зачетной книжке словом «зачет». При проведении дифференцир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ванного зачета уровень подготовки студента оценивается в баллах: 5 («отлично»), 4 («хор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шо»), 3 («удовлетворительно»), 2 («неудовлетворительно»). Оценка, полученная на диффере</w:t>
      </w:r>
      <w:r w:rsidRPr="009F640A">
        <w:rPr>
          <w:rFonts w:ascii="Times New Roman" w:hAnsi="Times New Roman" w:cs="Times New Roman"/>
          <w:sz w:val="24"/>
          <w:szCs w:val="24"/>
        </w:rPr>
        <w:t>н</w:t>
      </w:r>
      <w:r w:rsidRPr="009F640A">
        <w:rPr>
          <w:rFonts w:ascii="Times New Roman" w:hAnsi="Times New Roman" w:cs="Times New Roman"/>
          <w:sz w:val="24"/>
          <w:szCs w:val="24"/>
        </w:rPr>
        <w:t>цированном зачете, заносится преподавателем в журнал учебных занятий (в том числе и н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удовлетв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рительные) и в зачетную книжку (за исключением неудовлетворительной).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3.12</w:t>
      </w:r>
      <w:r w:rsidR="00933113" w:rsidRPr="009F640A">
        <w:rPr>
          <w:rFonts w:ascii="Times New Roman" w:hAnsi="Times New Roman" w:cs="Times New Roman"/>
          <w:sz w:val="24"/>
          <w:szCs w:val="24"/>
        </w:rPr>
        <w:t>.2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Оценка дифференцированного зачета является окончательной оценкой по учебной ди</w:t>
      </w:r>
      <w:r w:rsidR="00933113" w:rsidRPr="009F640A">
        <w:rPr>
          <w:rFonts w:ascii="Times New Roman" w:hAnsi="Times New Roman" w:cs="Times New Roman"/>
          <w:sz w:val="24"/>
          <w:szCs w:val="24"/>
        </w:rPr>
        <w:t>с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циплине или МДК за данный семестр.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3.13</w:t>
      </w:r>
      <w:r w:rsidR="007F1B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Подготовка к экзамену по учебной дисциплине (МДК) или комплексному экз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мену по двум или нескольким дисциплинам (МДК)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.1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Экзамены проводятся в период экзаменационных сессий или в специально отв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>денные дни, установленных графиком учебного процесса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согласно утверждаемому директором техникума расписанию экзаменов, которое доводится до сведения </w:t>
      </w:r>
      <w:r w:rsidR="007F1B46" w:rsidRPr="007F1B4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33113" w:rsidRPr="009F640A">
        <w:rPr>
          <w:rFonts w:ascii="Times New Roman" w:hAnsi="Times New Roman" w:cs="Times New Roman"/>
          <w:sz w:val="24"/>
          <w:szCs w:val="24"/>
        </w:rPr>
        <w:t>и преподав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телей не позднее, чем за две недели до начала сессии (экзамена).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.2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Экзаменационные материалы составляются на основе рабочей программы учебной ди</w:t>
      </w:r>
      <w:r w:rsidR="00933113" w:rsidRPr="009F640A">
        <w:rPr>
          <w:rFonts w:ascii="Times New Roman" w:hAnsi="Times New Roman" w:cs="Times New Roman"/>
          <w:sz w:val="24"/>
          <w:szCs w:val="24"/>
        </w:rPr>
        <w:t>с</w:t>
      </w:r>
      <w:r w:rsidR="00933113" w:rsidRPr="009F640A">
        <w:rPr>
          <w:rFonts w:ascii="Times New Roman" w:hAnsi="Times New Roman" w:cs="Times New Roman"/>
          <w:sz w:val="24"/>
          <w:szCs w:val="24"/>
        </w:rPr>
        <w:t>циплины (дисциплин, МДК). Перечень вопросов и практических задач по разделам, темам, выносимым на экзамен, разрабатывается преподавателями дисциплины (дисциплин, МДК), о</w:t>
      </w:r>
      <w:r w:rsidR="00933113" w:rsidRPr="009F640A">
        <w:rPr>
          <w:rFonts w:ascii="Times New Roman" w:hAnsi="Times New Roman" w:cs="Times New Roman"/>
          <w:sz w:val="24"/>
          <w:szCs w:val="24"/>
        </w:rPr>
        <w:t>б</w:t>
      </w:r>
      <w:r w:rsidR="00933113" w:rsidRPr="009F640A">
        <w:rPr>
          <w:rFonts w:ascii="Times New Roman" w:hAnsi="Times New Roman" w:cs="Times New Roman"/>
          <w:sz w:val="24"/>
          <w:szCs w:val="24"/>
        </w:rPr>
        <w:t>суждается на заседаниях методических цикловых комиссий и утверждается заместителем д</w:t>
      </w:r>
      <w:r w:rsidR="00933113" w:rsidRPr="009F640A">
        <w:rPr>
          <w:rFonts w:ascii="Times New Roman" w:hAnsi="Times New Roman" w:cs="Times New Roman"/>
          <w:sz w:val="24"/>
          <w:szCs w:val="24"/>
        </w:rPr>
        <w:t>и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ректора по учебно-методической работе не позднее, чем за месяц до начала сессии (экзамена). На основе разработанного и объявленного </w:t>
      </w:r>
      <w:r w:rsidR="007F1B46" w:rsidRPr="007F1B46">
        <w:rPr>
          <w:rFonts w:ascii="Times New Roman" w:hAnsi="Times New Roman" w:cs="Times New Roman"/>
          <w:sz w:val="24"/>
          <w:szCs w:val="24"/>
        </w:rPr>
        <w:t>обучающи</w:t>
      </w:r>
      <w:r w:rsidR="007F1B46">
        <w:rPr>
          <w:rFonts w:ascii="Times New Roman" w:hAnsi="Times New Roman" w:cs="Times New Roman"/>
          <w:sz w:val="24"/>
          <w:szCs w:val="24"/>
        </w:rPr>
        <w:t>м</w:t>
      </w:r>
      <w:r w:rsidR="007F1B46" w:rsidRPr="007F1B46">
        <w:rPr>
          <w:rFonts w:ascii="Times New Roman" w:hAnsi="Times New Roman" w:cs="Times New Roman"/>
          <w:sz w:val="24"/>
          <w:szCs w:val="24"/>
        </w:rPr>
        <w:t xml:space="preserve">ся </w:t>
      </w:r>
      <w:r w:rsidR="00933113" w:rsidRPr="009F640A">
        <w:rPr>
          <w:rFonts w:ascii="Times New Roman" w:hAnsi="Times New Roman" w:cs="Times New Roman"/>
          <w:sz w:val="24"/>
          <w:szCs w:val="24"/>
        </w:rPr>
        <w:t>перечня вопросов и практических з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дач, рекомендуемых для подготовки к экзамену, составляются экзаменационные билеты, с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держание которых до </w:t>
      </w:r>
      <w:r w:rsidR="007F1B46" w:rsidRPr="007F1B4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33113" w:rsidRPr="009F640A">
        <w:rPr>
          <w:rFonts w:ascii="Times New Roman" w:hAnsi="Times New Roman" w:cs="Times New Roman"/>
          <w:sz w:val="24"/>
          <w:szCs w:val="24"/>
        </w:rPr>
        <w:t>не доводится. Вопросы и практические задачи носят ра</w:t>
      </w:r>
      <w:r w:rsidR="00933113" w:rsidRPr="009F640A">
        <w:rPr>
          <w:rFonts w:ascii="Times New Roman" w:hAnsi="Times New Roman" w:cs="Times New Roman"/>
          <w:sz w:val="24"/>
          <w:szCs w:val="24"/>
        </w:rPr>
        <w:t>в</w:t>
      </w:r>
      <w:r w:rsidR="00933113" w:rsidRPr="009F640A">
        <w:rPr>
          <w:rFonts w:ascii="Times New Roman" w:hAnsi="Times New Roman" w:cs="Times New Roman"/>
          <w:sz w:val="24"/>
          <w:szCs w:val="24"/>
        </w:rPr>
        <w:t>ноценный характер. Формулировки вопросов должны быть четкими, краткими, понятными, исключа</w:t>
      </w:r>
      <w:r w:rsidR="00933113" w:rsidRPr="009F640A">
        <w:rPr>
          <w:rFonts w:ascii="Times New Roman" w:hAnsi="Times New Roman" w:cs="Times New Roman"/>
          <w:sz w:val="24"/>
          <w:szCs w:val="24"/>
        </w:rPr>
        <w:t>ю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щими двойное толкование. Могут быть применены задания в тестовой форме.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.3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Форма проведения экзамена по дисциплине, МДК (устная, письменная или см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шанная) устанавливается преподавателем в начале соответствующего семестра и доводится до сведения </w:t>
      </w:r>
      <w:r w:rsidR="007F1B46" w:rsidRPr="007F1B46">
        <w:rPr>
          <w:rFonts w:ascii="Times New Roman" w:hAnsi="Times New Roman" w:cs="Times New Roman"/>
          <w:sz w:val="24"/>
          <w:szCs w:val="24"/>
        </w:rPr>
        <w:t>обучающихся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.4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К началу экзамена должны быть подготовлены следующие документы: экзамен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ционные билеты (экзаменационные материалы); наглядные пособия, материалы справочного характера, нормативные документы и образцы техники, разрешенные к использованию на э</w:t>
      </w:r>
      <w:r w:rsidR="00933113" w:rsidRPr="009F640A">
        <w:rPr>
          <w:rFonts w:ascii="Times New Roman" w:hAnsi="Times New Roman" w:cs="Times New Roman"/>
          <w:sz w:val="24"/>
          <w:szCs w:val="24"/>
        </w:rPr>
        <w:t>к</w:t>
      </w:r>
      <w:r w:rsidR="00933113" w:rsidRPr="009F640A">
        <w:rPr>
          <w:rFonts w:ascii="Times New Roman" w:hAnsi="Times New Roman" w:cs="Times New Roman"/>
          <w:sz w:val="24"/>
          <w:szCs w:val="24"/>
        </w:rPr>
        <w:t>замене; оц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ночный инструментарий; экзаменационная ведомость.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.5</w:t>
      </w:r>
      <w:r w:rsidR="007F1B46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Экзамен принимается, как правило, преподавателем, который вел учебные занятия по данной дисциплине (МДК) в экзаменуемой группе. На сдачу устного экзамена предусма</w:t>
      </w:r>
      <w:r w:rsidR="00933113" w:rsidRPr="009F640A">
        <w:rPr>
          <w:rFonts w:ascii="Times New Roman" w:hAnsi="Times New Roman" w:cs="Times New Roman"/>
          <w:sz w:val="24"/>
          <w:szCs w:val="24"/>
        </w:rPr>
        <w:t>т</w:t>
      </w:r>
      <w:r w:rsidR="00933113" w:rsidRPr="009F640A">
        <w:rPr>
          <w:rFonts w:ascii="Times New Roman" w:hAnsi="Times New Roman" w:cs="Times New Roman"/>
          <w:sz w:val="24"/>
          <w:szCs w:val="24"/>
        </w:rPr>
        <w:t>рив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ется не более одной трети академического часа на каждого студента, на сдачу письменного э</w:t>
      </w:r>
      <w:r w:rsidR="00933113" w:rsidRPr="009F640A">
        <w:rPr>
          <w:rFonts w:ascii="Times New Roman" w:hAnsi="Times New Roman" w:cs="Times New Roman"/>
          <w:sz w:val="24"/>
          <w:szCs w:val="24"/>
        </w:rPr>
        <w:t>к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замена - не более трех часов на учебную группу.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Комплексный экзамен по двум или нескольким дисциплинам (МДК) принимается, как правило, теми преподавателями, которые вели занятия по этим дисциплинам в экзаменуемой группе. На сдачу устного экзамена предусматривается не более половины академического часа на каждого </w:t>
      </w:r>
      <w:r w:rsidR="00E26882">
        <w:rPr>
          <w:rFonts w:ascii="Times New Roman" w:hAnsi="Times New Roman" w:cs="Times New Roman"/>
          <w:sz w:val="24"/>
          <w:szCs w:val="24"/>
        </w:rPr>
        <w:t>обучающегося</w:t>
      </w:r>
      <w:r w:rsidRPr="009F640A">
        <w:rPr>
          <w:rFonts w:ascii="Times New Roman" w:hAnsi="Times New Roman" w:cs="Times New Roman"/>
          <w:sz w:val="24"/>
          <w:szCs w:val="24"/>
        </w:rPr>
        <w:t xml:space="preserve">, на сдачу письменного экзамена - не более трех часов на учебную группу.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3.13</w:t>
      </w:r>
      <w:r w:rsidR="00933113" w:rsidRPr="009F640A">
        <w:rPr>
          <w:rFonts w:ascii="Times New Roman" w:hAnsi="Times New Roman" w:cs="Times New Roman"/>
          <w:sz w:val="24"/>
          <w:szCs w:val="24"/>
        </w:rPr>
        <w:t>.6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Уровень подготовки студента оценивается в баллах: 5 (отлично), 4 (хорошо), 3 (удовлетворительно), 2 (неудовлетворительно). Оценка, полученная на экзамене, заносится преподавателем в экзаменационную ведомость (в том числе и неудовлетворительные) и в з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четную книжку (за исключением неудовлетворительной). Экзаменационная оценка по дисци</w:t>
      </w:r>
      <w:r w:rsidR="00933113" w:rsidRPr="009F640A">
        <w:rPr>
          <w:rFonts w:ascii="Times New Roman" w:hAnsi="Times New Roman" w:cs="Times New Roman"/>
          <w:sz w:val="24"/>
          <w:szCs w:val="24"/>
        </w:rPr>
        <w:t>п</w:t>
      </w:r>
      <w:r w:rsidR="00933113" w:rsidRPr="009F640A">
        <w:rPr>
          <w:rFonts w:ascii="Times New Roman" w:hAnsi="Times New Roman" w:cs="Times New Roman"/>
          <w:sz w:val="24"/>
          <w:szCs w:val="24"/>
        </w:rPr>
        <w:t>лине за данный семестр является определяющей независимо от полученных в семестре оценок текущ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го контроля по дисциплине (МДК).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b/>
          <w:bCs/>
          <w:sz w:val="24"/>
          <w:szCs w:val="24"/>
        </w:rPr>
        <w:t>3.14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Подготовка к </w:t>
      </w:r>
      <w:r w:rsidR="00E26882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квалификационному 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 xml:space="preserve">экзамену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3.14</w:t>
      </w:r>
      <w:r w:rsidR="00933113" w:rsidRPr="009F640A">
        <w:rPr>
          <w:rFonts w:ascii="Times New Roman" w:hAnsi="Times New Roman" w:cs="Times New Roman"/>
          <w:sz w:val="24"/>
          <w:szCs w:val="24"/>
        </w:rPr>
        <w:t>.1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Экзамены квалификационные проводятся в период экзаменационных сессий или в специально отведенные дни, установленные графиком учебного процесса согласно утвержда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>мому директором техникума расписанию экзаменов, которое доводится до сведения студентов и преподавателей не позднее, чем за две недели до начала сессии (экзамена). Экзамен квалиф</w:t>
      </w:r>
      <w:r w:rsidR="00933113" w:rsidRPr="009F640A">
        <w:rPr>
          <w:rFonts w:ascii="Times New Roman" w:hAnsi="Times New Roman" w:cs="Times New Roman"/>
          <w:sz w:val="24"/>
          <w:szCs w:val="24"/>
        </w:rPr>
        <w:t>и</w:t>
      </w:r>
      <w:r w:rsidR="00933113" w:rsidRPr="009F640A">
        <w:rPr>
          <w:rFonts w:ascii="Times New Roman" w:hAnsi="Times New Roman" w:cs="Times New Roman"/>
          <w:sz w:val="24"/>
          <w:szCs w:val="24"/>
        </w:rPr>
        <w:t>кационный принимает экзаменационная комиссия в составе представителей техникума и раб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>тодателей. В экзаменационной ведомости и зачетной книжке фиксируется решение: «вид пр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фессиональной деятельности освоен / не освоен» («ВПД освоен / не освоен»).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3.15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В соответствии со ст. 58 Федерального закона "Об образовании в Российской Фед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>рации" от 29.12.2012 г. №273-ФЗ неудовлетворительные результаты промежуточной аттест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ции по одной или нескольким учебным дисциплинам, профессиональных модулям ОПОП или непр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хождение промежуточной аттестации при отсутствии уважительных причин признаются 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>ак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b/>
          <w:bCs/>
          <w:sz w:val="24"/>
          <w:szCs w:val="24"/>
        </w:rPr>
        <w:t>демической задолженностью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Обучающиеся обязаны ликвидировать академическую задолженность.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 атт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 xml:space="preserve">стацию по соответствующей учебной дисциплине, МДК, профессиональному модулю </w:t>
      </w:r>
      <w:r w:rsidRPr="009F64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9F640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более двух раз </w:t>
      </w:r>
      <w:r w:rsidRPr="00E26882">
        <w:rPr>
          <w:rFonts w:ascii="Times New Roman" w:hAnsi="Times New Roman" w:cs="Times New Roman"/>
          <w:sz w:val="24"/>
          <w:szCs w:val="24"/>
        </w:rPr>
        <w:t>в сроки, определяемые техникумом, в пределах одного года с момента образ</w:t>
      </w:r>
      <w:r w:rsidRPr="00E26882">
        <w:rPr>
          <w:rFonts w:ascii="Times New Roman" w:hAnsi="Times New Roman" w:cs="Times New Roman"/>
          <w:sz w:val="24"/>
          <w:szCs w:val="24"/>
        </w:rPr>
        <w:t>о</w:t>
      </w:r>
      <w:r w:rsidRPr="00E26882">
        <w:rPr>
          <w:rFonts w:ascii="Times New Roman" w:hAnsi="Times New Roman" w:cs="Times New Roman"/>
          <w:sz w:val="24"/>
          <w:szCs w:val="24"/>
        </w:rPr>
        <w:t>вания академической задолженности</w:t>
      </w:r>
      <w:r w:rsidRPr="009F640A">
        <w:rPr>
          <w:rFonts w:ascii="Times New Roman" w:hAnsi="Times New Roman" w:cs="Times New Roman"/>
          <w:sz w:val="24"/>
          <w:szCs w:val="24"/>
        </w:rPr>
        <w:t>. В указанный период не включается время болезни об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>чающ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 xml:space="preserve">гося, нахождение его в академическом отпуске или отпуске по беременности и родам.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Для повторного проведения промежуточной аттестации во второй раз образовательной орган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 xml:space="preserve">зацией создается комиссия.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Обучающиеся по ОПОП, не ликвидировавшие в установленные сроки академической з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долженности, отчисляются из техникума как не выполнившие обязанностей по добросовестн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му освоению образовательной программы и выполнению учебного плана.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3.16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По завершении всех экзаменов допускается пересдача </w:t>
      </w:r>
      <w:r w:rsidRPr="009F640A">
        <w:rPr>
          <w:rFonts w:ascii="Times New Roman" w:hAnsi="Times New Roman" w:cs="Times New Roman"/>
          <w:sz w:val="24"/>
          <w:szCs w:val="24"/>
        </w:rPr>
        <w:t xml:space="preserve"> ДЗ,</w:t>
      </w:r>
      <w:r w:rsidR="00E26882">
        <w:rPr>
          <w:rFonts w:ascii="Times New Roman" w:hAnsi="Times New Roman" w:cs="Times New Roman"/>
          <w:sz w:val="24"/>
          <w:szCs w:val="24"/>
        </w:rPr>
        <w:t xml:space="preserve"> </w:t>
      </w:r>
      <w:r w:rsidR="00933113" w:rsidRPr="009F640A">
        <w:rPr>
          <w:rFonts w:ascii="Times New Roman" w:hAnsi="Times New Roman" w:cs="Times New Roman"/>
          <w:sz w:val="24"/>
          <w:szCs w:val="24"/>
        </w:rPr>
        <w:t>экзамена с целью пов</w:t>
      </w:r>
      <w:r w:rsidR="00933113" w:rsidRPr="009F640A">
        <w:rPr>
          <w:rFonts w:ascii="Times New Roman" w:hAnsi="Times New Roman" w:cs="Times New Roman"/>
          <w:sz w:val="24"/>
          <w:szCs w:val="24"/>
        </w:rPr>
        <w:t>ы</w:t>
      </w:r>
      <w:r w:rsidR="00933113" w:rsidRPr="009F640A">
        <w:rPr>
          <w:rFonts w:ascii="Times New Roman" w:hAnsi="Times New Roman" w:cs="Times New Roman"/>
          <w:sz w:val="24"/>
          <w:szCs w:val="24"/>
        </w:rPr>
        <w:t>шения оценки, но не более 1 повторной сдачи экзамена или дифференцированного за</w:t>
      </w:r>
      <w:r w:rsidRPr="009F640A">
        <w:rPr>
          <w:rFonts w:ascii="Times New Roman" w:hAnsi="Times New Roman" w:cs="Times New Roman"/>
          <w:sz w:val="24"/>
          <w:szCs w:val="24"/>
        </w:rPr>
        <w:t>чета в с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местр.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3.16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На старших курсах допускает</w:t>
      </w:r>
      <w:r w:rsidR="000430CB" w:rsidRPr="009F640A">
        <w:rPr>
          <w:rFonts w:ascii="Times New Roman" w:hAnsi="Times New Roman" w:cs="Times New Roman"/>
          <w:sz w:val="24"/>
          <w:szCs w:val="24"/>
        </w:rPr>
        <w:t>ся повторная сдача не более трёх</w:t>
      </w:r>
      <w:r w:rsidRPr="009F640A">
        <w:rPr>
          <w:rFonts w:ascii="Times New Roman" w:hAnsi="Times New Roman" w:cs="Times New Roman"/>
          <w:sz w:val="24"/>
          <w:szCs w:val="24"/>
        </w:rPr>
        <w:t xml:space="preserve"> экзаменов</w:t>
      </w:r>
      <w:r w:rsidR="000430CB" w:rsidRPr="009F640A">
        <w:rPr>
          <w:rFonts w:ascii="Times New Roman" w:hAnsi="Times New Roman" w:cs="Times New Roman"/>
          <w:sz w:val="24"/>
          <w:szCs w:val="24"/>
        </w:rPr>
        <w:t xml:space="preserve"> и ДЗ</w:t>
      </w:r>
      <w:r w:rsidRPr="009F640A">
        <w:rPr>
          <w:rFonts w:ascii="Times New Roman" w:hAnsi="Times New Roman" w:cs="Times New Roman"/>
          <w:sz w:val="24"/>
          <w:szCs w:val="24"/>
        </w:rPr>
        <w:t xml:space="preserve"> с ц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лью п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вышения оценок по отдельным учебным дисциплинам, изучавшимся на 1 – 4 курсах, в срок до выхода на преддипломную практику.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3.17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В случае неявки студента на экзамен, преподавателем делается в экзаменационной ведомости отметка «не явился». </w:t>
      </w:r>
    </w:p>
    <w:p w:rsidR="00151C6D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3.18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С целью контроля, обмена опытом на экзамене могут присутствовать администр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ция техникума, преподаватели. Присутствие на экзамене посторонних лиц без разрешения д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>ректора техникума не допускается.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3.19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="00434089">
        <w:rPr>
          <w:rFonts w:ascii="Times New Roman" w:hAnsi="Times New Roman" w:cs="Times New Roman"/>
          <w:sz w:val="24"/>
          <w:szCs w:val="24"/>
        </w:rPr>
        <w:t>Обучающиеся</w:t>
      </w:r>
      <w:r w:rsidRPr="009F640A">
        <w:rPr>
          <w:rFonts w:ascii="Times New Roman" w:hAnsi="Times New Roman" w:cs="Times New Roman"/>
          <w:sz w:val="24"/>
          <w:szCs w:val="24"/>
        </w:rPr>
        <w:t xml:space="preserve"> переводятся на следующий курс при наличии оценок не ниже «удо</w:t>
      </w:r>
      <w:r w:rsidRPr="009F640A">
        <w:rPr>
          <w:rFonts w:ascii="Times New Roman" w:hAnsi="Times New Roman" w:cs="Times New Roman"/>
          <w:sz w:val="24"/>
          <w:szCs w:val="24"/>
        </w:rPr>
        <w:t>в</w:t>
      </w:r>
      <w:r w:rsidRPr="009F640A">
        <w:rPr>
          <w:rFonts w:ascii="Times New Roman" w:hAnsi="Times New Roman" w:cs="Times New Roman"/>
          <w:sz w:val="24"/>
          <w:szCs w:val="24"/>
        </w:rPr>
        <w:t>летворительно» по всем учебным дисциплинам (МДК, практикам) данного курса. Обучающи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ся, не прошедшие промежуточной аттестации по уважительным причинам или имеющие ак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демическую задолженность по 1-2 учебным дисциплинам, переводятся на следующий курс </w:t>
      </w:r>
      <w:r w:rsidRPr="009F64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F640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9F640A">
        <w:rPr>
          <w:rFonts w:ascii="Times New Roman" w:hAnsi="Times New Roman" w:cs="Times New Roman"/>
          <w:b/>
          <w:bCs/>
          <w:sz w:val="24"/>
          <w:szCs w:val="24"/>
        </w:rPr>
        <w:t>ло</w:t>
      </w:r>
      <w:r w:rsidRPr="009F64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9F640A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3.20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Экзаменационная сессия </w:t>
      </w:r>
      <w:r w:rsidR="00434089">
        <w:rPr>
          <w:rFonts w:ascii="Times New Roman" w:hAnsi="Times New Roman" w:cs="Times New Roman"/>
          <w:sz w:val="24"/>
          <w:szCs w:val="24"/>
        </w:rPr>
        <w:t>обучающемуся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может быть продлена приказом директора техникума при наличии уважительных причин: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а) болезнь, подтвержденная справкой лечебного учреждения;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б) иные непредвиденные и установленные обстоятельства, не позволившие студенту пр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 xml:space="preserve">быть на экзамен.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3.21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Документы о болезни, другие документы, дающие право на академический отпуск или продление экзаменационной сессии, должны быть представлены до или в первые дни э</w:t>
      </w:r>
      <w:r w:rsidR="00933113" w:rsidRPr="009F640A">
        <w:rPr>
          <w:rFonts w:ascii="Times New Roman" w:hAnsi="Times New Roman" w:cs="Times New Roman"/>
          <w:sz w:val="24"/>
          <w:szCs w:val="24"/>
        </w:rPr>
        <w:t>к</w:t>
      </w:r>
      <w:r w:rsidR="00933113" w:rsidRPr="009F640A">
        <w:rPr>
          <w:rFonts w:ascii="Times New Roman" w:hAnsi="Times New Roman" w:cs="Times New Roman"/>
          <w:sz w:val="24"/>
          <w:szCs w:val="24"/>
        </w:rPr>
        <w:t>зам</w:t>
      </w:r>
      <w:r w:rsidR="00933113" w:rsidRPr="009F640A">
        <w:rPr>
          <w:rFonts w:ascii="Times New Roman" w:hAnsi="Times New Roman" w:cs="Times New Roman"/>
          <w:sz w:val="24"/>
          <w:szCs w:val="24"/>
        </w:rPr>
        <w:t>е</w:t>
      </w:r>
      <w:r w:rsidR="00933113" w:rsidRPr="009F640A">
        <w:rPr>
          <w:rFonts w:ascii="Times New Roman" w:hAnsi="Times New Roman" w:cs="Times New Roman"/>
          <w:sz w:val="24"/>
          <w:szCs w:val="24"/>
        </w:rPr>
        <w:t>национной сессии. Если студент сдавал экзамен и получил неудовлетворительную оценку, документы о его болезни в дни, предшествующие данному экзамену, не могут служить основ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нием для аннулирования неудовлетворительной оценки.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3.22</w:t>
      </w:r>
      <w:r w:rsidR="00E26882">
        <w:rPr>
          <w:rFonts w:ascii="Times New Roman" w:hAnsi="Times New Roman" w:cs="Times New Roman"/>
          <w:sz w:val="24"/>
          <w:szCs w:val="24"/>
        </w:rPr>
        <w:t>.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 П</w:t>
      </w:r>
      <w:r w:rsidR="00933113" w:rsidRPr="009F640A">
        <w:rPr>
          <w:rFonts w:ascii="Times New Roman" w:hAnsi="Times New Roman" w:cs="Times New Roman"/>
          <w:sz w:val="24"/>
          <w:szCs w:val="24"/>
        </w:rPr>
        <w:t>риказом директора техникума за невыполнение учебного пла</w:t>
      </w:r>
      <w:r w:rsidR="00232B5D" w:rsidRPr="009F640A">
        <w:rPr>
          <w:rFonts w:ascii="Times New Roman" w:hAnsi="Times New Roman" w:cs="Times New Roman"/>
          <w:sz w:val="24"/>
          <w:szCs w:val="24"/>
        </w:rPr>
        <w:t>на могут быть отчи</w:t>
      </w:r>
      <w:r w:rsidR="00232B5D" w:rsidRPr="009F640A">
        <w:rPr>
          <w:rFonts w:ascii="Times New Roman" w:hAnsi="Times New Roman" w:cs="Times New Roman"/>
          <w:sz w:val="24"/>
          <w:szCs w:val="24"/>
        </w:rPr>
        <w:t>с</w:t>
      </w:r>
      <w:r w:rsidR="00232B5D" w:rsidRPr="009F640A">
        <w:rPr>
          <w:rFonts w:ascii="Times New Roman" w:hAnsi="Times New Roman" w:cs="Times New Roman"/>
          <w:sz w:val="24"/>
          <w:szCs w:val="24"/>
        </w:rPr>
        <w:t>лены обучающиеся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а) получившие в одну экзаменационную сессию неудовлетворительные оценки по трем дисциплинам или пропустившие три экзамена из-за невыполнения учебного плана и семестр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вых программ учебных дисциплин (не допущенные к трем экзаменам);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б) получившие неудовлетворительную оценку при второй пересдаче экзамена;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в) не ликвидировавшие академическую задолженность</w:t>
      </w:r>
      <w:r w:rsidR="00853357" w:rsidRPr="009F640A">
        <w:rPr>
          <w:rFonts w:ascii="Times New Roman" w:hAnsi="Times New Roman" w:cs="Times New Roman"/>
          <w:sz w:val="24"/>
          <w:szCs w:val="24"/>
        </w:rPr>
        <w:t xml:space="preserve"> в пределах отведённого времени</w:t>
      </w:r>
      <w:r w:rsidRPr="009F64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г) не прошедшие учебную, технологическую или преддипломную практики и не защ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 xml:space="preserve">тившие отчет о ее прохождении. </w:t>
      </w:r>
    </w:p>
    <w:p w:rsidR="00933113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3.23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При наличии уважительных и документально подтвержденных причин (продолж</w:t>
      </w:r>
      <w:r w:rsidR="00933113" w:rsidRPr="009F640A">
        <w:rPr>
          <w:rFonts w:ascii="Times New Roman" w:hAnsi="Times New Roman" w:cs="Times New Roman"/>
          <w:sz w:val="24"/>
          <w:szCs w:val="24"/>
        </w:rPr>
        <w:t>и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тельная болезнь, семейные обстоятельства, длительные командировки и др.) </w:t>
      </w:r>
      <w:r w:rsidR="00434089">
        <w:rPr>
          <w:rFonts w:ascii="Times New Roman" w:hAnsi="Times New Roman" w:cs="Times New Roman"/>
          <w:sz w:val="24"/>
          <w:szCs w:val="24"/>
        </w:rPr>
        <w:t>обучающемуся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м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жет быть предоставлен академический отпуск. </w:t>
      </w:r>
    </w:p>
    <w:p w:rsidR="00151C6D" w:rsidRPr="009F640A" w:rsidRDefault="000430CB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3.24</w:t>
      </w:r>
      <w:r w:rsidR="00434089">
        <w:rPr>
          <w:rFonts w:ascii="Times New Roman" w:hAnsi="Times New Roman" w:cs="Times New Roman"/>
          <w:sz w:val="24"/>
          <w:szCs w:val="24"/>
        </w:rPr>
        <w:t xml:space="preserve">. 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Экзаменационные и сводные </w:t>
      </w:r>
      <w:r w:rsidR="00232B5D" w:rsidRPr="009F640A">
        <w:rPr>
          <w:rFonts w:ascii="Times New Roman" w:hAnsi="Times New Roman" w:cs="Times New Roman"/>
          <w:sz w:val="24"/>
          <w:szCs w:val="24"/>
        </w:rPr>
        <w:t>ведомости хранятся в учебной части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C6D" w:rsidRPr="009F640A" w:rsidRDefault="00151C6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113" w:rsidRPr="00434089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434089">
        <w:rPr>
          <w:rFonts w:ascii="Times New Roman" w:hAnsi="Times New Roman" w:cs="Times New Roman"/>
          <w:b/>
          <w:smallCaps/>
          <w:sz w:val="24"/>
          <w:szCs w:val="24"/>
        </w:rPr>
        <w:t>4</w:t>
      </w:r>
      <w:r w:rsidR="00434089" w:rsidRPr="00434089">
        <w:rPr>
          <w:rFonts w:ascii="Times New Roman" w:hAnsi="Times New Roman" w:cs="Times New Roman"/>
          <w:b/>
          <w:smallCaps/>
          <w:sz w:val="24"/>
          <w:szCs w:val="24"/>
        </w:rPr>
        <w:t>.</w:t>
      </w:r>
      <w:r w:rsidRPr="0043408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434089" w:rsidRPr="00434089">
        <w:rPr>
          <w:rFonts w:ascii="Times New Roman" w:hAnsi="Times New Roman" w:cs="Times New Roman"/>
          <w:b/>
          <w:smallCaps/>
          <w:sz w:val="24"/>
          <w:szCs w:val="24"/>
        </w:rPr>
        <w:t>Итоговый контроль</w:t>
      </w:r>
      <w:r w:rsidRPr="0043408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4.1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Итоговый контроль учебных достижений обучающихся при реализации образов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тельной программы среднего (полного) общего образования в пределах ОПОП СПО проводи</w:t>
      </w:r>
      <w:r w:rsidRPr="009F640A">
        <w:rPr>
          <w:rFonts w:ascii="Times New Roman" w:hAnsi="Times New Roman" w:cs="Times New Roman"/>
          <w:sz w:val="24"/>
          <w:szCs w:val="24"/>
        </w:rPr>
        <w:t>т</w:t>
      </w:r>
      <w:r w:rsidRPr="009F640A">
        <w:rPr>
          <w:rFonts w:ascii="Times New Roman" w:hAnsi="Times New Roman" w:cs="Times New Roman"/>
          <w:sz w:val="24"/>
          <w:szCs w:val="24"/>
        </w:rPr>
        <w:t>ся в фо</w:t>
      </w:r>
      <w:r w:rsidRPr="009F640A">
        <w:rPr>
          <w:rFonts w:ascii="Times New Roman" w:hAnsi="Times New Roman" w:cs="Times New Roman"/>
          <w:sz w:val="24"/>
          <w:szCs w:val="24"/>
        </w:rPr>
        <w:t>р</w:t>
      </w:r>
      <w:r w:rsidRPr="009F640A">
        <w:rPr>
          <w:rFonts w:ascii="Times New Roman" w:hAnsi="Times New Roman" w:cs="Times New Roman"/>
          <w:sz w:val="24"/>
          <w:szCs w:val="24"/>
        </w:rPr>
        <w:t xml:space="preserve">ме экзаменов и дифференцированных зачетов (зачет с оценкой).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Экзамены проводятся по русскому языку, математике и одной из профильных учебных дисц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 xml:space="preserve">плин за счет времени, выделяемого ФГОС СПО на промежуточную аттестацию.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lastRenderedPageBreak/>
        <w:t>Дифференцированные зачеты проводятся по всем остальным учебным дисциплинам о</w:t>
      </w:r>
      <w:r w:rsidRPr="009F640A">
        <w:rPr>
          <w:rFonts w:ascii="Times New Roman" w:hAnsi="Times New Roman" w:cs="Times New Roman"/>
          <w:sz w:val="24"/>
          <w:szCs w:val="24"/>
        </w:rPr>
        <w:t>б</w:t>
      </w:r>
      <w:r w:rsidRPr="009F640A">
        <w:rPr>
          <w:rFonts w:ascii="Times New Roman" w:hAnsi="Times New Roman" w:cs="Times New Roman"/>
          <w:sz w:val="24"/>
          <w:szCs w:val="24"/>
        </w:rPr>
        <w:t>щеобр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зовательного цикла учебного плана ОПОП СПО за счет учебного времени, выделяемого в учебном плане на изучение соответствующей общеобразовательной дисциплины.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Экзамены и дифференцированные зачеты проводятся на русском языке (за исключением уче</w:t>
      </w:r>
      <w:r w:rsidRPr="009F640A">
        <w:rPr>
          <w:rFonts w:ascii="Times New Roman" w:hAnsi="Times New Roman" w:cs="Times New Roman"/>
          <w:sz w:val="24"/>
          <w:szCs w:val="24"/>
        </w:rPr>
        <w:t>б</w:t>
      </w:r>
      <w:r w:rsidRPr="009F640A">
        <w:rPr>
          <w:rFonts w:ascii="Times New Roman" w:hAnsi="Times New Roman" w:cs="Times New Roman"/>
          <w:sz w:val="24"/>
          <w:szCs w:val="24"/>
        </w:rPr>
        <w:t xml:space="preserve">ной дисциплины «Иностранный язык»).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4.2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Экзамены по русскому языку и математике проводятся письменно: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по русскому языку – с использованием экзаменационных материалов в виде набора ко</w:t>
      </w:r>
      <w:r w:rsidRPr="009F640A">
        <w:rPr>
          <w:rFonts w:ascii="Times New Roman" w:hAnsi="Times New Roman" w:cs="Times New Roman"/>
          <w:sz w:val="24"/>
          <w:szCs w:val="24"/>
        </w:rPr>
        <w:t>н</w:t>
      </w:r>
      <w:r w:rsidRPr="009F640A">
        <w:rPr>
          <w:rFonts w:ascii="Times New Roman" w:hAnsi="Times New Roman" w:cs="Times New Roman"/>
          <w:sz w:val="24"/>
          <w:szCs w:val="24"/>
        </w:rPr>
        <w:t>трольных заданий либо текста (художественного или публицистического) для изложения с з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дани</w:t>
      </w:r>
      <w:r w:rsidRPr="009F640A">
        <w:rPr>
          <w:rFonts w:ascii="Times New Roman" w:hAnsi="Times New Roman" w:cs="Times New Roman"/>
          <w:sz w:val="24"/>
          <w:szCs w:val="24"/>
        </w:rPr>
        <w:t>я</w:t>
      </w:r>
      <w:r w:rsidRPr="009F640A">
        <w:rPr>
          <w:rFonts w:ascii="Times New Roman" w:hAnsi="Times New Roman" w:cs="Times New Roman"/>
          <w:sz w:val="24"/>
          <w:szCs w:val="24"/>
        </w:rPr>
        <w:t xml:space="preserve">ми творческого характера;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по математике – с использованием экзаменационных материалов в виде набора контрол</w:t>
      </w:r>
      <w:r w:rsidRPr="009F640A">
        <w:rPr>
          <w:rFonts w:ascii="Times New Roman" w:hAnsi="Times New Roman" w:cs="Times New Roman"/>
          <w:sz w:val="24"/>
          <w:szCs w:val="24"/>
        </w:rPr>
        <w:t>ь</w:t>
      </w:r>
      <w:r w:rsidRPr="009F640A">
        <w:rPr>
          <w:rFonts w:ascii="Times New Roman" w:hAnsi="Times New Roman" w:cs="Times New Roman"/>
          <w:sz w:val="24"/>
          <w:szCs w:val="24"/>
        </w:rPr>
        <w:t xml:space="preserve">ных заданий, требующих краткого ответа и/или полного решения.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Выбор вида экзаменационных материалов осуществляется преподавателем соответс</w:t>
      </w:r>
      <w:r w:rsidRPr="009F640A">
        <w:rPr>
          <w:rFonts w:ascii="Times New Roman" w:hAnsi="Times New Roman" w:cs="Times New Roman"/>
          <w:sz w:val="24"/>
          <w:szCs w:val="24"/>
        </w:rPr>
        <w:t>т</w:t>
      </w:r>
      <w:r w:rsidRPr="009F640A">
        <w:rPr>
          <w:rFonts w:ascii="Times New Roman" w:hAnsi="Times New Roman" w:cs="Times New Roman"/>
          <w:sz w:val="24"/>
          <w:szCs w:val="24"/>
        </w:rPr>
        <w:t xml:space="preserve">вующей учебной дисциплины.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4.3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Экзамен по профильной учебной дисциплине проводится устно или письменно. Фо</w:t>
      </w:r>
      <w:r w:rsidRPr="009F640A">
        <w:rPr>
          <w:rFonts w:ascii="Times New Roman" w:hAnsi="Times New Roman" w:cs="Times New Roman"/>
          <w:sz w:val="24"/>
          <w:szCs w:val="24"/>
        </w:rPr>
        <w:t>р</w:t>
      </w:r>
      <w:r w:rsidRPr="009F640A">
        <w:rPr>
          <w:rFonts w:ascii="Times New Roman" w:hAnsi="Times New Roman" w:cs="Times New Roman"/>
          <w:sz w:val="24"/>
          <w:szCs w:val="24"/>
        </w:rPr>
        <w:t>ма проведения экзамена и вид экзаменационных материалов определяются преподавателем с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ответствующей учебной дисциплины.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4.4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Дифференцированные зачеты по дисциплинам общеобразовательного цикла учебного плана ОПОП СПО проводятся с использованием контрольных материалов в виде набора зад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ний тестового типа, тем для сочинений, рефератов, набора заданий для традиционной ко</w:t>
      </w:r>
      <w:r w:rsidRPr="009F640A">
        <w:rPr>
          <w:rFonts w:ascii="Times New Roman" w:hAnsi="Times New Roman" w:cs="Times New Roman"/>
          <w:sz w:val="24"/>
          <w:szCs w:val="24"/>
        </w:rPr>
        <w:t>н</w:t>
      </w:r>
      <w:r w:rsidRPr="009F640A">
        <w:rPr>
          <w:rFonts w:ascii="Times New Roman" w:hAnsi="Times New Roman" w:cs="Times New Roman"/>
          <w:sz w:val="24"/>
          <w:szCs w:val="24"/>
        </w:rPr>
        <w:t xml:space="preserve">трольной работы, вопросов для устного опроса обучающихся и др.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Вид и содержание контрольных материалов определяются преподавателем соответс</w:t>
      </w:r>
      <w:r w:rsidRPr="009F640A">
        <w:rPr>
          <w:rFonts w:ascii="Times New Roman" w:hAnsi="Times New Roman" w:cs="Times New Roman"/>
          <w:sz w:val="24"/>
          <w:szCs w:val="24"/>
        </w:rPr>
        <w:t>т</w:t>
      </w:r>
      <w:r w:rsidRPr="009F640A">
        <w:rPr>
          <w:rFonts w:ascii="Times New Roman" w:hAnsi="Times New Roman" w:cs="Times New Roman"/>
          <w:sz w:val="24"/>
          <w:szCs w:val="24"/>
        </w:rPr>
        <w:t xml:space="preserve">вующей учебной дисциплины.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4.5</w:t>
      </w:r>
      <w:r w:rsidR="00434089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Содержание экзаменационных материалов должно отвечать требованиям к уровню подготовки выпускников, предусмотренным стандартом среднего (полного) общего образов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ния по соответствующей общеобразовательной дисциплине и зафиксированным в примерных пр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граммах общеобразовательных дисциплин для профессий НПО и специальностей СПО. </w:t>
      </w:r>
    </w:p>
    <w:p w:rsidR="00933113" w:rsidRPr="009F640A" w:rsidRDefault="00434089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933113" w:rsidRPr="009F640A">
        <w:rPr>
          <w:rFonts w:ascii="Times New Roman" w:hAnsi="Times New Roman" w:cs="Times New Roman"/>
          <w:sz w:val="24"/>
          <w:szCs w:val="24"/>
        </w:rPr>
        <w:t>Содержание экзаменационных материалов и критерии оценки их выполнения разр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батываются преподавателем соответствующей учебной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="00933113" w:rsidRPr="009F640A">
        <w:rPr>
          <w:rFonts w:ascii="Times New Roman" w:hAnsi="Times New Roman" w:cs="Times New Roman"/>
          <w:sz w:val="24"/>
          <w:szCs w:val="24"/>
        </w:rPr>
        <w:t>дисциплины, согласовываются с мет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дической цикловой комиссией и утверждается заместителем директора по учебно-методической работе не позднее, чем за месяц до начала сессии (экзамена).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4.7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Экзаменационные материалы для проведения письменных экзаменов с использован</w:t>
      </w:r>
      <w:r w:rsidRPr="009F640A">
        <w:rPr>
          <w:rFonts w:ascii="Times New Roman" w:hAnsi="Times New Roman" w:cs="Times New Roman"/>
          <w:sz w:val="24"/>
          <w:szCs w:val="24"/>
        </w:rPr>
        <w:t>и</w:t>
      </w:r>
      <w:r w:rsidRPr="009F640A">
        <w:rPr>
          <w:rFonts w:ascii="Times New Roman" w:hAnsi="Times New Roman" w:cs="Times New Roman"/>
          <w:sz w:val="24"/>
          <w:szCs w:val="24"/>
        </w:rPr>
        <w:t>ем набора контрольных заданий формируются из двух частей: обязательной, включающей з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>дания минимально обязательного уровня, правильное выполнение которых достаточно для п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лучения удовлетворительной оценки (3), и дополнительной части с более сложными задани</w:t>
      </w:r>
      <w:r w:rsidRPr="009F640A">
        <w:rPr>
          <w:rFonts w:ascii="Times New Roman" w:hAnsi="Times New Roman" w:cs="Times New Roman"/>
          <w:sz w:val="24"/>
          <w:szCs w:val="24"/>
        </w:rPr>
        <w:t>я</w:t>
      </w:r>
      <w:r w:rsidRPr="009F640A">
        <w:rPr>
          <w:rFonts w:ascii="Times New Roman" w:hAnsi="Times New Roman" w:cs="Times New Roman"/>
          <w:sz w:val="24"/>
          <w:szCs w:val="24"/>
        </w:rPr>
        <w:t>ми, выпо</w:t>
      </w:r>
      <w:r w:rsidRPr="009F640A">
        <w:rPr>
          <w:rFonts w:ascii="Times New Roman" w:hAnsi="Times New Roman" w:cs="Times New Roman"/>
          <w:sz w:val="24"/>
          <w:szCs w:val="24"/>
        </w:rPr>
        <w:t>л</w:t>
      </w:r>
      <w:r w:rsidRPr="009F640A">
        <w:rPr>
          <w:rFonts w:ascii="Times New Roman" w:hAnsi="Times New Roman" w:cs="Times New Roman"/>
          <w:sz w:val="24"/>
          <w:szCs w:val="24"/>
        </w:rPr>
        <w:t xml:space="preserve">нение которых позволяет повысить удовлетворительную оценку до 4 или 5. </w:t>
      </w:r>
    </w:p>
    <w:p w:rsidR="00853357" w:rsidRPr="009F640A" w:rsidRDefault="00853357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4.8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Pr="009F640A">
        <w:rPr>
          <w:rFonts w:ascii="Times New Roman" w:hAnsi="Times New Roman" w:cs="Times New Roman"/>
          <w:sz w:val="24"/>
          <w:szCs w:val="24"/>
        </w:rPr>
        <w:t xml:space="preserve"> По дисциплинам, вынесенным на промежуточную аттестацию за курс среднего общ</w:t>
      </w:r>
      <w:r w:rsidRPr="009F640A">
        <w:rPr>
          <w:rFonts w:ascii="Times New Roman" w:hAnsi="Times New Roman" w:cs="Times New Roman"/>
          <w:sz w:val="24"/>
          <w:szCs w:val="24"/>
        </w:rPr>
        <w:t>е</w:t>
      </w:r>
      <w:r w:rsidRPr="009F640A">
        <w:rPr>
          <w:rFonts w:ascii="Times New Roman" w:hAnsi="Times New Roman" w:cs="Times New Roman"/>
          <w:sz w:val="24"/>
          <w:szCs w:val="24"/>
        </w:rPr>
        <w:t>го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образования, экзаменационная комиссия выставляет итоговую оценку. При этом надлежит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рук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 xml:space="preserve">водствоваться следующим: - итоговая оценка 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9F640A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семестровых оценок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, оценок за промежуточную аттестацию и </w:t>
      </w:r>
      <w:r w:rsidRPr="009F640A">
        <w:rPr>
          <w:rFonts w:ascii="Times New Roman" w:hAnsi="Times New Roman" w:cs="Times New Roman"/>
          <w:sz w:val="24"/>
          <w:szCs w:val="24"/>
        </w:rPr>
        <w:t xml:space="preserve"> уровня фактической подготовки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="0032773E">
        <w:rPr>
          <w:rFonts w:ascii="Times New Roman" w:hAnsi="Times New Roman" w:cs="Times New Roman"/>
          <w:sz w:val="24"/>
          <w:szCs w:val="24"/>
        </w:rPr>
        <w:t>обучающегося</w:t>
      </w:r>
      <w:r w:rsidRPr="009F640A">
        <w:rPr>
          <w:rFonts w:ascii="Times New Roman" w:hAnsi="Times New Roman" w:cs="Times New Roman"/>
          <w:sz w:val="24"/>
          <w:szCs w:val="24"/>
        </w:rPr>
        <w:t>, при неудовлетворительной экзаменационной оценке не может быть выведена</w:t>
      </w:r>
      <w:r w:rsidR="00151C6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положительная ит</w:t>
      </w:r>
      <w:r w:rsidRPr="009F640A">
        <w:rPr>
          <w:rFonts w:ascii="Times New Roman" w:hAnsi="Times New Roman" w:cs="Times New Roman"/>
          <w:sz w:val="24"/>
          <w:szCs w:val="24"/>
        </w:rPr>
        <w:t>о</w:t>
      </w:r>
      <w:r w:rsidRPr="009F640A">
        <w:rPr>
          <w:rFonts w:ascii="Times New Roman" w:hAnsi="Times New Roman" w:cs="Times New Roman"/>
          <w:sz w:val="24"/>
          <w:szCs w:val="24"/>
        </w:rPr>
        <w:t>говая оценка.</w:t>
      </w:r>
    </w:p>
    <w:p w:rsidR="00232B5D" w:rsidRPr="009F640A" w:rsidRDefault="00151C6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4.9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К экзаменам допускаются обучающиеся, завершившие освоение учебных дисциплин общеобразовательного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 цикла ОПОП СПО, имеющие семестровые </w:t>
      </w:r>
      <w:r w:rsidR="00933113" w:rsidRPr="009F640A">
        <w:rPr>
          <w:rFonts w:ascii="Times New Roman" w:hAnsi="Times New Roman" w:cs="Times New Roman"/>
          <w:sz w:val="24"/>
          <w:szCs w:val="24"/>
        </w:rPr>
        <w:t>оценки по всем общеобраз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>вательным дисциплинам учебного плана не ниже удовлетворительных и сдавшие дифференц</w:t>
      </w:r>
      <w:r w:rsidR="00933113" w:rsidRPr="009F640A">
        <w:rPr>
          <w:rFonts w:ascii="Times New Roman" w:hAnsi="Times New Roman" w:cs="Times New Roman"/>
          <w:sz w:val="24"/>
          <w:szCs w:val="24"/>
        </w:rPr>
        <w:t>и</w:t>
      </w:r>
      <w:r w:rsidR="00933113" w:rsidRPr="009F640A">
        <w:rPr>
          <w:rFonts w:ascii="Times New Roman" w:hAnsi="Times New Roman" w:cs="Times New Roman"/>
          <w:sz w:val="24"/>
          <w:szCs w:val="24"/>
        </w:rPr>
        <w:t>рованные зачеты с оценк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ой не ниже удовлетворительной.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="00232B5D" w:rsidRPr="009F640A">
        <w:rPr>
          <w:rFonts w:ascii="Times New Roman" w:hAnsi="Times New Roman" w:cs="Times New Roman"/>
          <w:sz w:val="24"/>
          <w:szCs w:val="24"/>
        </w:rPr>
        <w:t>4.10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="00232B5D" w:rsidRPr="009F640A">
        <w:rPr>
          <w:rFonts w:ascii="Times New Roman" w:hAnsi="Times New Roman" w:cs="Times New Roman"/>
          <w:sz w:val="24"/>
          <w:szCs w:val="24"/>
        </w:rPr>
        <w:t xml:space="preserve"> </w:t>
      </w:r>
      <w:r w:rsidRPr="009F640A">
        <w:rPr>
          <w:rFonts w:ascii="Times New Roman" w:hAnsi="Times New Roman" w:cs="Times New Roman"/>
          <w:sz w:val="24"/>
          <w:szCs w:val="24"/>
        </w:rPr>
        <w:t>Экзамены по дисциплинам общеобразовательного цикла учебного плана ОПОП СПО проводятся в конце 1-го и 2-го семестров. Экзамены проводятся в день, освобожденный от др</w:t>
      </w:r>
      <w:r w:rsidRPr="009F640A">
        <w:rPr>
          <w:rFonts w:ascii="Times New Roman" w:hAnsi="Times New Roman" w:cs="Times New Roman"/>
          <w:sz w:val="24"/>
          <w:szCs w:val="24"/>
        </w:rPr>
        <w:t>у</w:t>
      </w:r>
      <w:r w:rsidRPr="009F640A">
        <w:rPr>
          <w:rFonts w:ascii="Times New Roman" w:hAnsi="Times New Roman" w:cs="Times New Roman"/>
          <w:sz w:val="24"/>
          <w:szCs w:val="24"/>
        </w:rPr>
        <w:t xml:space="preserve">гих форм учебной нагрузки. Сроки проведения экзаменов устанавливаются техникумом. </w:t>
      </w:r>
    </w:p>
    <w:p w:rsidR="00933113" w:rsidRPr="009F640A" w:rsidRDefault="00933113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Расписание экзаменов составляется таким образом, чтобы интервал между экзаменами для к</w:t>
      </w:r>
      <w:r w:rsidRPr="009F640A">
        <w:rPr>
          <w:rFonts w:ascii="Times New Roman" w:hAnsi="Times New Roman" w:cs="Times New Roman"/>
          <w:sz w:val="24"/>
          <w:szCs w:val="24"/>
        </w:rPr>
        <w:t>а</w:t>
      </w:r>
      <w:r w:rsidRPr="009F640A">
        <w:rPr>
          <w:rFonts w:ascii="Times New Roman" w:hAnsi="Times New Roman" w:cs="Times New Roman"/>
          <w:sz w:val="24"/>
          <w:szCs w:val="24"/>
        </w:rPr>
        <w:t xml:space="preserve">ждого обучающегося был не менее двух дней. </w:t>
      </w:r>
    </w:p>
    <w:p w:rsidR="00933113" w:rsidRPr="009F640A" w:rsidRDefault="00232B5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4.11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Для обучающихся, получивших неудовлетворительную оценку на экзамене по о</w:t>
      </w:r>
      <w:r w:rsidR="00933113" w:rsidRPr="009F640A">
        <w:rPr>
          <w:rFonts w:ascii="Times New Roman" w:hAnsi="Times New Roman" w:cs="Times New Roman"/>
          <w:sz w:val="24"/>
          <w:szCs w:val="24"/>
        </w:rPr>
        <w:t>д</w:t>
      </w:r>
      <w:r w:rsidR="00933113" w:rsidRPr="009F640A">
        <w:rPr>
          <w:rFonts w:ascii="Times New Roman" w:hAnsi="Times New Roman" w:cs="Times New Roman"/>
          <w:sz w:val="24"/>
          <w:szCs w:val="24"/>
        </w:rPr>
        <w:t>ной (двум) дисциплинам общеобразовательного цикла ОПОП СПО и допущенных повторно к экзаменам, а также для обучающихся, пропустивших экзамен по уважительной причине, уст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навливаются дополнительные сроки их проведения. </w:t>
      </w:r>
    </w:p>
    <w:p w:rsidR="00933113" w:rsidRPr="009F640A" w:rsidRDefault="00232B5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lastRenderedPageBreak/>
        <w:t>4.12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Результаты экзамена признаются удовлетворительными в случае, если обучающийся при их сдаче получил оценку не ниже удовлетворительной (3). </w:t>
      </w:r>
    </w:p>
    <w:p w:rsidR="00933113" w:rsidRPr="009F640A" w:rsidRDefault="00232B5D" w:rsidP="00C1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40A">
        <w:rPr>
          <w:rFonts w:ascii="Times New Roman" w:hAnsi="Times New Roman" w:cs="Times New Roman"/>
          <w:sz w:val="24"/>
          <w:szCs w:val="24"/>
        </w:rPr>
        <w:t>4.13</w:t>
      </w:r>
      <w:r w:rsidR="0032773E">
        <w:rPr>
          <w:rFonts w:ascii="Times New Roman" w:hAnsi="Times New Roman" w:cs="Times New Roman"/>
          <w:sz w:val="24"/>
          <w:szCs w:val="24"/>
        </w:rPr>
        <w:t>.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 Положительные итоговые оценки (3, 4, 5) по всем учебным дисциплинам общеобр</w:t>
      </w:r>
      <w:r w:rsidR="00933113" w:rsidRPr="009F640A">
        <w:rPr>
          <w:rFonts w:ascii="Times New Roman" w:hAnsi="Times New Roman" w:cs="Times New Roman"/>
          <w:sz w:val="24"/>
          <w:szCs w:val="24"/>
        </w:rPr>
        <w:t>а</w:t>
      </w:r>
      <w:r w:rsidR="00933113" w:rsidRPr="009F640A">
        <w:rPr>
          <w:rFonts w:ascii="Times New Roman" w:hAnsi="Times New Roman" w:cs="Times New Roman"/>
          <w:sz w:val="24"/>
          <w:szCs w:val="24"/>
        </w:rPr>
        <w:t>зовательного цикла учебного плана ОПОП СПО свидетельствуют, что при реализации ФГОС среднего (полного) общего образования в пределах профессиональных образовательных пр</w:t>
      </w:r>
      <w:r w:rsidR="00933113" w:rsidRPr="009F640A">
        <w:rPr>
          <w:rFonts w:ascii="Times New Roman" w:hAnsi="Times New Roman" w:cs="Times New Roman"/>
          <w:sz w:val="24"/>
          <w:szCs w:val="24"/>
        </w:rPr>
        <w:t>о</w:t>
      </w:r>
      <w:r w:rsidR="00933113" w:rsidRPr="009F640A">
        <w:rPr>
          <w:rFonts w:ascii="Times New Roman" w:hAnsi="Times New Roman" w:cs="Times New Roman"/>
          <w:sz w:val="24"/>
          <w:szCs w:val="24"/>
        </w:rPr>
        <w:t>грамм начального или среднего профессионального образования обучающийся получил сре</w:t>
      </w:r>
      <w:r w:rsidR="00933113" w:rsidRPr="009F640A">
        <w:rPr>
          <w:rFonts w:ascii="Times New Roman" w:hAnsi="Times New Roman" w:cs="Times New Roman"/>
          <w:sz w:val="24"/>
          <w:szCs w:val="24"/>
        </w:rPr>
        <w:t>д</w:t>
      </w:r>
      <w:r w:rsidR="00933113" w:rsidRPr="009F640A">
        <w:rPr>
          <w:rFonts w:ascii="Times New Roman" w:hAnsi="Times New Roman" w:cs="Times New Roman"/>
          <w:sz w:val="24"/>
          <w:szCs w:val="24"/>
        </w:rPr>
        <w:t xml:space="preserve">нее (полное) общее образование. </w:t>
      </w:r>
    </w:p>
    <w:p w:rsidR="00933113" w:rsidRPr="009F640A" w:rsidRDefault="00232B5D" w:rsidP="00C12BED">
      <w:pPr>
        <w:pStyle w:val="Default"/>
        <w:ind w:firstLine="567"/>
        <w:jc w:val="both"/>
      </w:pPr>
      <w:r w:rsidRPr="009F640A">
        <w:t>4.14</w:t>
      </w:r>
      <w:r w:rsidR="0032773E">
        <w:t>.</w:t>
      </w:r>
      <w:r w:rsidR="00933113" w:rsidRPr="009F640A">
        <w:t xml:space="preserve"> Результаты оценки учебных достижений обучающихся по дисциплинам общеобр</w:t>
      </w:r>
      <w:r w:rsidR="00933113" w:rsidRPr="009F640A">
        <w:t>а</w:t>
      </w:r>
      <w:r w:rsidR="00933113" w:rsidRPr="009F640A">
        <w:t>зовательного цикла учебного плана ОПОП СПО (положительные итоговые оценки) фиксир</w:t>
      </w:r>
      <w:r w:rsidR="00933113" w:rsidRPr="009F640A">
        <w:t>у</w:t>
      </w:r>
      <w:r w:rsidR="00933113" w:rsidRPr="009F640A">
        <w:t xml:space="preserve">ются в приложениях к диплому  о среднем профессиональном образовании. </w:t>
      </w:r>
    </w:p>
    <w:p w:rsidR="00151C6D" w:rsidRPr="009F640A" w:rsidRDefault="00151C6D" w:rsidP="00C12BED">
      <w:pPr>
        <w:pStyle w:val="Default"/>
        <w:ind w:firstLine="567"/>
        <w:jc w:val="both"/>
      </w:pPr>
    </w:p>
    <w:p w:rsidR="00933113" w:rsidRPr="009F640A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13DB" w:rsidRPr="0032773E" w:rsidRDefault="000013DB" w:rsidP="0032773E">
      <w:pPr>
        <w:ind w:left="851" w:right="334" w:firstLine="42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2773E" w:rsidRPr="00327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1.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Нижегородской области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5103"/>
      </w:tblGrid>
      <w:tr w:rsidR="000013DB" w:rsidRPr="009F640A" w:rsidTr="00F07109">
        <w:tc>
          <w:tcPr>
            <w:tcW w:w="5494" w:type="dxa"/>
          </w:tcPr>
          <w:p w:rsidR="000013DB" w:rsidRPr="009F640A" w:rsidRDefault="000013DB" w:rsidP="00F07109">
            <w:pPr>
              <w:jc w:val="center"/>
              <w:rPr>
                <w:sz w:val="24"/>
                <w:szCs w:val="24"/>
                <w:lang w:eastAsia="ru-RU"/>
              </w:rPr>
            </w:pPr>
            <w:r w:rsidRPr="009F640A">
              <w:rPr>
                <w:sz w:val="24"/>
                <w:szCs w:val="24"/>
                <w:lang w:eastAsia="ru-RU"/>
              </w:rPr>
              <w:t>Согласовано</w:t>
            </w:r>
          </w:p>
          <w:p w:rsidR="000013DB" w:rsidRPr="009F640A" w:rsidRDefault="000013DB" w:rsidP="00F07109">
            <w:pPr>
              <w:tabs>
                <w:tab w:val="left" w:pos="900"/>
                <w:tab w:val="left" w:pos="993"/>
                <w:tab w:val="left" w:pos="1276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F640A">
              <w:rPr>
                <w:rFonts w:eastAsia="Calibri"/>
                <w:sz w:val="24"/>
                <w:szCs w:val="24"/>
                <w:lang w:eastAsia="ru-RU"/>
              </w:rPr>
              <w:t>Заместитель главы администрации, начал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ь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ник Управления сельского хозяйства администр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ции Лукояновского района</w:t>
            </w:r>
          </w:p>
          <w:p w:rsidR="000013DB" w:rsidRPr="009F640A" w:rsidRDefault="000013DB" w:rsidP="00F07109">
            <w:pPr>
              <w:tabs>
                <w:tab w:val="left" w:pos="900"/>
                <w:tab w:val="left" w:pos="993"/>
                <w:tab w:val="left" w:pos="1276"/>
              </w:tabs>
              <w:rPr>
                <w:sz w:val="24"/>
                <w:szCs w:val="24"/>
                <w:lang w:eastAsia="ru-RU"/>
              </w:rPr>
            </w:pPr>
            <w:r w:rsidRPr="009F640A">
              <w:rPr>
                <w:rFonts w:eastAsia="Calibri"/>
                <w:sz w:val="24"/>
                <w:szCs w:val="24"/>
                <w:lang w:eastAsia="ru-RU"/>
              </w:rPr>
              <w:t>________________________</w:t>
            </w:r>
            <w:r w:rsidR="00B743D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Б.А.</w:t>
            </w:r>
            <w:r w:rsidR="00B743D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Кал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9F640A">
              <w:rPr>
                <w:rFonts w:eastAsia="Calibri"/>
                <w:sz w:val="24"/>
                <w:szCs w:val="24"/>
                <w:lang w:eastAsia="ru-RU"/>
              </w:rPr>
              <w:t>нин</w:t>
            </w:r>
          </w:p>
          <w:p w:rsidR="000013DB" w:rsidRPr="009F640A" w:rsidRDefault="000013DB" w:rsidP="00F071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0013DB" w:rsidRPr="009F640A" w:rsidRDefault="000013DB" w:rsidP="00F07109">
            <w:pPr>
              <w:ind w:left="1169"/>
              <w:rPr>
                <w:sz w:val="24"/>
                <w:szCs w:val="24"/>
                <w:lang w:eastAsia="ru-RU"/>
              </w:rPr>
            </w:pPr>
            <w:r w:rsidRPr="009F640A">
              <w:rPr>
                <w:sz w:val="24"/>
                <w:szCs w:val="24"/>
                <w:lang w:eastAsia="ru-RU"/>
              </w:rPr>
              <w:t>УТВЕРЖДАЮ</w:t>
            </w:r>
          </w:p>
          <w:p w:rsidR="000013DB" w:rsidRPr="009F640A" w:rsidRDefault="000013DB" w:rsidP="00F07109">
            <w:pPr>
              <w:ind w:left="1169"/>
              <w:rPr>
                <w:sz w:val="24"/>
                <w:szCs w:val="24"/>
                <w:lang w:eastAsia="ru-RU"/>
              </w:rPr>
            </w:pPr>
            <w:r w:rsidRPr="009F640A">
              <w:rPr>
                <w:sz w:val="24"/>
                <w:szCs w:val="24"/>
                <w:lang w:eastAsia="ru-RU"/>
              </w:rPr>
              <w:t>Директор ГБОУ СПО</w:t>
            </w:r>
          </w:p>
          <w:p w:rsidR="000013DB" w:rsidRPr="009F640A" w:rsidRDefault="000013DB" w:rsidP="00F07109">
            <w:pPr>
              <w:ind w:left="1169"/>
              <w:rPr>
                <w:sz w:val="24"/>
                <w:szCs w:val="24"/>
                <w:lang w:eastAsia="ru-RU"/>
              </w:rPr>
            </w:pPr>
            <w:r w:rsidRPr="009F640A">
              <w:rPr>
                <w:sz w:val="24"/>
                <w:szCs w:val="24"/>
                <w:lang w:eastAsia="ru-RU"/>
              </w:rPr>
              <w:t>___________________</w:t>
            </w:r>
            <w:r w:rsidR="00B743D9">
              <w:rPr>
                <w:sz w:val="24"/>
                <w:szCs w:val="24"/>
                <w:lang w:eastAsia="ru-RU"/>
              </w:rPr>
              <w:t xml:space="preserve"> </w:t>
            </w:r>
            <w:r w:rsidRPr="009F640A">
              <w:rPr>
                <w:sz w:val="24"/>
                <w:szCs w:val="24"/>
                <w:lang w:eastAsia="ru-RU"/>
              </w:rPr>
              <w:t>П.А.Мишкин</w:t>
            </w:r>
          </w:p>
          <w:p w:rsidR="000013DB" w:rsidRPr="009F640A" w:rsidRDefault="000013DB" w:rsidP="00F071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экзамена квалификационного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ПМ_______________________________________________________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 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______курс                                                    __________семестр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ПЦК</w:t>
      </w:r>
    </w:p>
    <w:p w:rsidR="000013DB" w:rsidRPr="009F640A" w:rsidRDefault="000013DB" w:rsidP="000013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013DB" w:rsidRPr="009F640A" w:rsidRDefault="000013DB" w:rsidP="000013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 _____ от ___________________201__г</w:t>
      </w:r>
    </w:p>
    <w:p w:rsidR="000013DB" w:rsidRPr="009F640A" w:rsidRDefault="000013DB" w:rsidP="000013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________________( ______________)</w:t>
      </w: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277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ВЕДОМОСТЬ ПО ПРОФЕССИОНАЛЬНОМУ МОДУЛЮ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ПМ___________________________________________________________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 ____курсе по специальности _______________________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Освоил(а) программу ПМ _________________________________________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объёме ______час  с «___» _________201__г.  по «___» ________201__г.  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по элементам профессионального модуля: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модуля (МДК, УП, ПП)</w:t>
            </w: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промежуточной а</w:t>
            </w: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тестации</w:t>
            </w: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экзамена (квалификационного) по профессиональному модулю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оценивания</w:t>
            </w: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компетенции</w:t>
            </w: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3DB" w:rsidRPr="009F640A" w:rsidTr="00F07109"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3DB" w:rsidRPr="009F640A" w:rsidTr="00F07109">
        <w:tc>
          <w:tcPr>
            <w:tcW w:w="6380" w:type="dxa"/>
            <w:gridSpan w:val="2"/>
          </w:tcPr>
          <w:p w:rsidR="000013DB" w:rsidRPr="009F640A" w:rsidRDefault="000013DB" w:rsidP="00F071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3191" w:type="dxa"/>
          </w:tcPr>
          <w:p w:rsidR="000013DB" w:rsidRPr="009F640A" w:rsidRDefault="000013DB" w:rsidP="00F0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ВПД ______________________________________   - освоен / не освоен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_________201__г.  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экзаменационной комиссии: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Зам.председателя: _________________</w:t>
      </w:r>
    </w:p>
    <w:p w:rsidR="000013DB" w:rsidRPr="009F640A" w:rsidRDefault="000013DB" w:rsidP="0000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:__________________</w:t>
      </w:r>
    </w:p>
    <w:p w:rsidR="000013DB" w:rsidRPr="009F640A" w:rsidRDefault="000013DB" w:rsidP="000013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13DB" w:rsidRPr="00B743D9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B743D9" w:rsidRPr="00B74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0013DB" w:rsidRPr="00B743D9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ЭКЗАМЕН, ДИФФЕРЕНЦИРОВАННЫЙ ЗАЧЕТ, ЗАЧЕТ, КУРСОВАЯ РАБОТА, КОНТРОЛЬНАЯ РАБОТА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(нужное подчеркнуть)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43"/>
          <w:tab w:val="left" w:leader="underscore" w:pos="8078"/>
        </w:tabs>
        <w:autoSpaceDE w:val="0"/>
        <w:autoSpaceDN w:val="0"/>
        <w:adjustRightInd w:val="0"/>
        <w:spacing w:before="38" w:after="0" w:line="547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Дисципл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на____________________________________________________________________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10"/>
          <w:tab w:val="left" w:leader="underscore" w:pos="8165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Специальность</w:t>
      </w:r>
      <w:r w:rsidR="008914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(профе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сия)</w:t>
      </w:r>
      <w:r w:rsidRPr="009F640A">
        <w:rPr>
          <w:rFonts w:ascii="Times New Roman" w:eastAsia="Times New Roman" w:hAnsi="Arial" w:cs="Times New Roman"/>
          <w:b/>
          <w:bCs/>
          <w:sz w:val="24"/>
          <w:szCs w:val="24"/>
          <w:lang w:eastAsia="ru-RU"/>
        </w:rPr>
        <w:t>______________________________</w:t>
      </w:r>
      <w:r w:rsidR="0089140F">
        <w:rPr>
          <w:rFonts w:ascii="Times New Roman" w:eastAsia="Times New Roman" w:hAnsi="Arial" w:cs="Times New Roman"/>
          <w:b/>
          <w:bCs/>
          <w:sz w:val="24"/>
          <w:szCs w:val="24"/>
          <w:lang w:eastAsia="ru-RU"/>
        </w:rPr>
        <w:t>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leader="underscore" w:pos="3398"/>
          <w:tab w:val="left" w:pos="3946"/>
          <w:tab w:val="left" w:leader="underscore" w:pos="57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курс ________</w:t>
      </w:r>
      <w:r w:rsidRPr="009F64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  _________</w:t>
      </w:r>
    </w:p>
    <w:tbl>
      <w:tblPr>
        <w:tblW w:w="111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08"/>
        <w:gridCol w:w="6804"/>
        <w:gridCol w:w="1843"/>
        <w:gridCol w:w="1418"/>
      </w:tblGrid>
      <w:tr w:rsidR="000013DB" w:rsidRPr="0089140F" w:rsidTr="0089140F">
        <w:trPr>
          <w:trHeight w:hRule="exact" w:val="7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Б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val="1049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293"/>
              <w:gridCol w:w="1006"/>
              <w:gridCol w:w="1015"/>
              <w:gridCol w:w="1010"/>
              <w:gridCol w:w="1016"/>
              <w:gridCol w:w="1011"/>
              <w:gridCol w:w="1016"/>
            </w:tblGrid>
            <w:tr w:rsidR="000013DB" w:rsidRPr="0089140F" w:rsidTr="00F07109">
              <w:trPr>
                <w:trHeight w:hRule="exact" w:val="539"/>
              </w:trPr>
              <w:tc>
                <w:tcPr>
                  <w:tcW w:w="1293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</w:t>
                  </w: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ний бал</w:t>
                  </w:r>
                </w:p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89140F" w:rsidTr="00F07109">
              <w:trPr>
                <w:trHeight w:hRule="exact" w:val="443"/>
              </w:trPr>
              <w:tc>
                <w:tcPr>
                  <w:tcW w:w="1293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F07109">
        <w:trPr>
          <w:trHeight w:val="210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Преподаватель_______________________           _______________________</w:t>
            </w:r>
          </w:p>
          <w:p w:rsidR="000013DB" w:rsidRPr="0089140F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ind w:left="3403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подпись</w:t>
            </w: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9140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ИО Фамилия</w:t>
            </w:r>
          </w:p>
          <w:p w:rsidR="000013DB" w:rsidRPr="0089140F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9140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г.</w:t>
            </w: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13DB" w:rsidRPr="009F640A" w:rsidRDefault="000013DB" w:rsidP="00001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13DB" w:rsidRPr="009F640A" w:rsidSect="009F640A">
          <w:type w:val="continuous"/>
          <w:pgSz w:w="11909" w:h="16834"/>
          <w:pgMar w:top="851" w:right="567" w:bottom="851" w:left="1474" w:header="720" w:footer="720" w:gutter="0"/>
          <w:cols w:space="60"/>
          <w:noEndnote/>
        </w:sectPr>
      </w:pPr>
    </w:p>
    <w:p w:rsidR="000013DB" w:rsidRPr="009F640A" w:rsidRDefault="000013DB" w:rsidP="0000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8914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0013DB" w:rsidRPr="009F640A" w:rsidRDefault="000013DB" w:rsidP="0000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ОЦЕНОЧНАЯ ВЕДОМОСТЬ ПО</w:t>
      </w:r>
      <w:r w:rsidR="00232B5D"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ПМ___________________________________________________________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группы ____________                              Курс ___________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_________________________________________________</w:t>
      </w: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7"/>
        <w:gridCol w:w="637"/>
        <w:gridCol w:w="6018"/>
        <w:gridCol w:w="1639"/>
        <w:gridCol w:w="1264"/>
      </w:tblGrid>
      <w:tr w:rsidR="000013DB" w:rsidRPr="0089140F" w:rsidTr="00956133">
        <w:trPr>
          <w:trHeight w:hRule="exact" w:val="8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Б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891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</w:t>
            </w: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hRule="exact"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val="1049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293"/>
              <w:gridCol w:w="1006"/>
              <w:gridCol w:w="1015"/>
              <w:gridCol w:w="1010"/>
              <w:gridCol w:w="1016"/>
              <w:gridCol w:w="1011"/>
              <w:gridCol w:w="1016"/>
            </w:tblGrid>
            <w:tr w:rsidR="000013DB" w:rsidRPr="0089140F" w:rsidTr="00F07109">
              <w:trPr>
                <w:trHeight w:hRule="exact" w:val="539"/>
              </w:trPr>
              <w:tc>
                <w:tcPr>
                  <w:tcW w:w="1293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</w:t>
                  </w: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8914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ний бал</w:t>
                  </w:r>
                </w:p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89140F" w:rsidTr="00F07109">
              <w:trPr>
                <w:trHeight w:hRule="exact" w:val="443"/>
              </w:trPr>
              <w:tc>
                <w:tcPr>
                  <w:tcW w:w="1293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14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89140F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89140F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89140F" w:rsidTr="0089140F">
        <w:trPr>
          <w:trHeight w:val="210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89140F" w:rsidRDefault="000013DB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членов экзаменационной комиссии:</w:t>
            </w:r>
          </w:p>
          <w:p w:rsidR="000013DB" w:rsidRPr="0089140F" w:rsidRDefault="000013DB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89140F" w:rsidRDefault="000013DB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комиссии:___________</w:t>
            </w:r>
          </w:p>
          <w:p w:rsidR="000013DB" w:rsidRPr="0089140F" w:rsidRDefault="000013DB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Зам.председателя: _________________</w:t>
            </w:r>
          </w:p>
          <w:p w:rsidR="000013DB" w:rsidRPr="0089140F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 :__________________</w:t>
            </w:r>
          </w:p>
          <w:p w:rsidR="000013DB" w:rsidRPr="0089140F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89140F" w:rsidRDefault="000013DB" w:rsidP="000013DB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89140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891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9140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г.</w:t>
            </w:r>
          </w:p>
        </w:tc>
      </w:tr>
    </w:tbl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013DB" w:rsidRPr="00956133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956133"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013DB" w:rsidRPr="00956133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СПО «ЛУКОЯНОВСКИЙ СЕЛЬСКОХОЗЯЙСТВЕННЫЙ ТЕХНИКУМ»</w:t>
      </w:r>
    </w:p>
    <w:p w:rsidR="000013DB" w:rsidRPr="009F640A" w:rsidRDefault="00232B5D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ОЦЕНОЧНАЯ </w:t>
      </w:r>
      <w:r w:rsidR="000013DB" w:rsidRPr="009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2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 _______________________________________практике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ПМ_________________________________________________________________________________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группы ____________                              Курс ___________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_________________________________________________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850"/>
        <w:gridCol w:w="6662"/>
        <w:gridCol w:w="1560"/>
        <w:gridCol w:w="1275"/>
      </w:tblGrid>
      <w:tr w:rsidR="000013DB" w:rsidRPr="00956133" w:rsidTr="00956133">
        <w:trPr>
          <w:trHeight w:hRule="exact"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9561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</w:t>
            </w: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0013DB">
        <w:trPr>
          <w:trHeight w:val="1049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293"/>
              <w:gridCol w:w="1006"/>
              <w:gridCol w:w="1015"/>
              <w:gridCol w:w="1010"/>
              <w:gridCol w:w="1016"/>
              <w:gridCol w:w="1011"/>
              <w:gridCol w:w="1016"/>
            </w:tblGrid>
            <w:tr w:rsidR="000013DB" w:rsidRPr="00956133" w:rsidTr="00F07109">
              <w:trPr>
                <w:trHeight w:hRule="exact" w:val="539"/>
              </w:trPr>
              <w:tc>
                <w:tcPr>
                  <w:tcW w:w="1293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</w:t>
                  </w: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ний бал</w:t>
                  </w:r>
                </w:p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956133" w:rsidTr="00F07109">
              <w:trPr>
                <w:trHeight w:hRule="exact" w:val="443"/>
              </w:trPr>
              <w:tc>
                <w:tcPr>
                  <w:tcW w:w="1293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0013DB">
        <w:trPr>
          <w:trHeight w:val="210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Руководители практики________________________________           _______________________</w:t>
            </w:r>
          </w:p>
          <w:p w:rsidR="000013DB" w:rsidRPr="00956133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ind w:left="3403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подпись</w:t>
            </w: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                                                                        </w:t>
            </w:r>
            <w:r w:rsidRPr="009561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ИО Фамилия</w:t>
            </w:r>
          </w:p>
          <w:p w:rsidR="000013DB" w:rsidRPr="00956133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956133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561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г.</w:t>
            </w:r>
          </w:p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56133" w:rsidRPr="00956133" w:rsidRDefault="000013DB" w:rsidP="009561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 w:type="page"/>
      </w:r>
      <w:r w:rsidR="00956133"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</w:p>
    <w:p w:rsidR="000013DB" w:rsidRPr="009F640A" w:rsidRDefault="000013DB" w:rsidP="00232B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ГБОУ СПО «ЛУКОЯНОВСКИЙ СЕЛЬСКОХОЗЯЙСТВЕННЫЙ ТЕХНИКУМ»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Входного контроля знаний студентов, приобретённых на предшествующем этапе обучения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43"/>
          <w:tab w:val="left" w:leader="underscore" w:pos="8078"/>
        </w:tabs>
        <w:autoSpaceDE w:val="0"/>
        <w:autoSpaceDN w:val="0"/>
        <w:adjustRightInd w:val="0"/>
        <w:spacing w:before="38" w:after="0" w:line="547" w:lineRule="exact"/>
        <w:ind w:left="48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Дисципл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10"/>
          <w:tab w:val="left" w:leader="underscore" w:pos="8165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Специал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ь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ность(профессия)</w:t>
      </w:r>
      <w:r w:rsidRPr="009F640A">
        <w:rPr>
          <w:rFonts w:ascii="Times New Roman" w:eastAsia="Times New Roman" w:hAnsi="Arial" w:cs="Times New Roman"/>
          <w:b/>
          <w:bCs/>
          <w:sz w:val="24"/>
          <w:szCs w:val="24"/>
          <w:lang w:eastAsia="ru-RU"/>
        </w:rPr>
        <w:t>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leader="underscore" w:pos="3398"/>
          <w:tab w:val="left" w:pos="3946"/>
          <w:tab w:val="left" w:leader="underscore" w:pos="57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курс ________</w:t>
      </w:r>
      <w:r w:rsidRPr="009F64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  _________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04"/>
        <w:gridCol w:w="138"/>
        <w:gridCol w:w="6349"/>
        <w:gridCol w:w="1725"/>
        <w:gridCol w:w="1329"/>
      </w:tblGrid>
      <w:tr w:rsidR="000013DB" w:rsidRPr="00956133" w:rsidTr="000C2972">
        <w:trPr>
          <w:trHeight w:hRule="exact" w:val="60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289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3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3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3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hRule="exact" w:val="33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val="1003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293"/>
              <w:gridCol w:w="1006"/>
              <w:gridCol w:w="1015"/>
              <w:gridCol w:w="1010"/>
              <w:gridCol w:w="1016"/>
              <w:gridCol w:w="1011"/>
              <w:gridCol w:w="1016"/>
            </w:tblGrid>
            <w:tr w:rsidR="000013DB" w:rsidRPr="00956133" w:rsidTr="000013DB">
              <w:trPr>
                <w:trHeight w:hRule="exact" w:val="515"/>
              </w:trPr>
              <w:tc>
                <w:tcPr>
                  <w:tcW w:w="1293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</w:t>
                  </w: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9561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ний бал</w:t>
                  </w:r>
                </w:p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956133" w:rsidTr="000013DB">
              <w:trPr>
                <w:trHeight w:hRule="exact" w:val="423"/>
              </w:trPr>
              <w:tc>
                <w:tcPr>
                  <w:tcW w:w="1293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561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0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1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956133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956133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956133" w:rsidTr="00956133">
        <w:trPr>
          <w:trHeight w:val="2015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956133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Преподаватель_______________________           _______________________</w:t>
            </w:r>
          </w:p>
          <w:p w:rsidR="000013DB" w:rsidRPr="00956133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ind w:left="3403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подпись</w:t>
            </w: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561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ИО Фамилия</w:t>
            </w:r>
          </w:p>
          <w:p w:rsidR="000013DB" w:rsidRPr="00956133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956133" w:rsidRDefault="000013DB" w:rsidP="000013DB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eastAsia="ru-RU"/>
              </w:rPr>
            </w:pPr>
            <w:r w:rsidRPr="0095613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956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561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</w:t>
            </w:r>
          </w:p>
        </w:tc>
      </w:tr>
    </w:tbl>
    <w:p w:rsidR="000013DB" w:rsidRPr="009F640A" w:rsidRDefault="000013DB" w:rsidP="000013DB">
      <w:pPr>
        <w:widowControl w:val="0"/>
        <w:shd w:val="clear" w:color="auto" w:fill="FFFFFF"/>
        <w:tabs>
          <w:tab w:val="left" w:pos="3610"/>
          <w:tab w:val="left" w:leader="underscore" w:pos="8165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2972" w:rsidRDefault="000C2972" w:rsidP="000C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601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ГБОУ СПО «ЛУКОЯНОВСКИЙ СЕЛЬСКОХОЗЯЙСТВЕННЫЙ ТЕ</w:t>
      </w: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</w:t>
      </w: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НИКУМ»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  <w:r w:rsidRPr="009F6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контрольных срезов результатов обучающихся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43"/>
          <w:tab w:val="left" w:leader="underscore" w:pos="8078"/>
        </w:tabs>
        <w:autoSpaceDE w:val="0"/>
        <w:autoSpaceDN w:val="0"/>
        <w:adjustRightInd w:val="0"/>
        <w:spacing w:before="38" w:after="0" w:line="547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Дисципл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на______________________________________________________________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10"/>
          <w:tab w:val="left" w:leader="underscore" w:pos="8165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Специал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ь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ность(профессия)</w:t>
      </w:r>
      <w:r w:rsidRPr="009F640A">
        <w:rPr>
          <w:rFonts w:ascii="Times New Roman" w:eastAsia="Times New Roman" w:hAnsi="Arial" w:cs="Times New Roman"/>
          <w:b/>
          <w:bCs/>
          <w:sz w:val="24"/>
          <w:szCs w:val="24"/>
          <w:lang w:eastAsia="ru-RU"/>
        </w:rPr>
        <w:t>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leader="underscore" w:pos="3398"/>
          <w:tab w:val="left" w:pos="3946"/>
          <w:tab w:val="left" w:leader="underscore" w:pos="57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курс ________</w:t>
      </w:r>
      <w:r w:rsidRPr="009F64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  _________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43"/>
        <w:gridCol w:w="100"/>
        <w:gridCol w:w="6348"/>
        <w:gridCol w:w="1725"/>
        <w:gridCol w:w="1329"/>
      </w:tblGrid>
      <w:tr w:rsidR="000013DB" w:rsidRPr="00601A12" w:rsidTr="00601A12">
        <w:trPr>
          <w:trHeight w:hRule="exact" w:val="527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4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28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337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337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337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hRule="exact" w:val="33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val="1000"/>
          <w:jc w:val="center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300"/>
              <w:gridCol w:w="1012"/>
              <w:gridCol w:w="1021"/>
              <w:gridCol w:w="1016"/>
              <w:gridCol w:w="1022"/>
              <w:gridCol w:w="1017"/>
              <w:gridCol w:w="1022"/>
            </w:tblGrid>
            <w:tr w:rsidR="000013DB" w:rsidRPr="00601A12" w:rsidTr="000013DB">
              <w:trPr>
                <w:trHeight w:hRule="exact" w:val="514"/>
              </w:trPr>
              <w:tc>
                <w:tcPr>
                  <w:tcW w:w="130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101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21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2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7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2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</w:t>
                  </w:r>
                </w:p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601A12" w:rsidTr="000013DB">
              <w:trPr>
                <w:trHeight w:hRule="exact" w:val="422"/>
              </w:trPr>
              <w:tc>
                <w:tcPr>
                  <w:tcW w:w="130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01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1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7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2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601A12">
        <w:trPr>
          <w:trHeight w:val="2009"/>
          <w:jc w:val="center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Преподаватель_______________________           _______________________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ind w:left="3403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подпись</w:t>
            </w: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1A1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ИО Фамилия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1A1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г.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01A12" w:rsidRDefault="00601A12" w:rsidP="00601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ГБОУ СПО «ЛУКОЯНОВСКИЙ СЕЛЬСКОХОЗЯЙСТВЕННЫЙ ТЕ</w:t>
      </w: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</w:t>
      </w: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НИКУМ»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  <w:r w:rsidRPr="009F6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13DB" w:rsidRPr="009F640A" w:rsidRDefault="000013DB" w:rsidP="000013DB">
      <w:pPr>
        <w:widowControl w:val="0"/>
        <w:shd w:val="clear" w:color="auto" w:fill="FFFFFF"/>
        <w:autoSpaceDE w:val="0"/>
        <w:autoSpaceDN w:val="0"/>
        <w:adjustRightInd w:val="0"/>
        <w:spacing w:before="163" w:after="0" w:line="235" w:lineRule="exact"/>
        <w:ind w:lef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Внутрисеместровой аттестации обучающихся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43"/>
          <w:tab w:val="left" w:leader="underscore" w:pos="8078"/>
        </w:tabs>
        <w:autoSpaceDE w:val="0"/>
        <w:autoSpaceDN w:val="0"/>
        <w:adjustRightInd w:val="0"/>
        <w:spacing w:before="38" w:after="0" w:line="547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Дисципл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на_____________________________________________________________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pos="3610"/>
          <w:tab w:val="left" w:leader="underscore" w:pos="8165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Специал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ь</w:t>
      </w:r>
      <w:r w:rsidRPr="009F64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ность(профессия)</w:t>
      </w:r>
      <w:r w:rsidRPr="009F640A">
        <w:rPr>
          <w:rFonts w:ascii="Times New Roman" w:eastAsia="Times New Roman" w:hAnsi="Arial" w:cs="Times New Roman"/>
          <w:b/>
          <w:bCs/>
          <w:sz w:val="24"/>
          <w:szCs w:val="24"/>
          <w:lang w:eastAsia="ru-RU"/>
        </w:rPr>
        <w:t>_____________________________________________</w:t>
      </w:r>
    </w:p>
    <w:p w:rsidR="000013DB" w:rsidRPr="009F640A" w:rsidRDefault="000013DB" w:rsidP="000013DB">
      <w:pPr>
        <w:widowControl w:val="0"/>
        <w:shd w:val="clear" w:color="auto" w:fill="FFFFFF"/>
        <w:tabs>
          <w:tab w:val="left" w:leader="underscore" w:pos="3398"/>
          <w:tab w:val="left" w:pos="3946"/>
          <w:tab w:val="left" w:leader="underscore" w:pos="57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курс ________</w:t>
      </w:r>
      <w:r w:rsidRPr="009F64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  _________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41"/>
        <w:gridCol w:w="100"/>
        <w:gridCol w:w="6351"/>
        <w:gridCol w:w="1725"/>
        <w:gridCol w:w="1328"/>
      </w:tblGrid>
      <w:tr w:rsidR="000013DB" w:rsidRPr="00601A12" w:rsidTr="0040388E">
        <w:trPr>
          <w:trHeight w:hRule="exact" w:val="527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2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286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33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33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33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hRule="exact" w:val="3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val="994"/>
          <w:jc w:val="center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118" w:tblpY="1"/>
              <w:tblOverlap w:val="never"/>
              <w:tblW w:w="7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280"/>
              <w:gridCol w:w="996"/>
              <w:gridCol w:w="1005"/>
              <w:gridCol w:w="1000"/>
              <w:gridCol w:w="1006"/>
              <w:gridCol w:w="1001"/>
              <w:gridCol w:w="1006"/>
            </w:tblGrid>
            <w:tr w:rsidR="000013DB" w:rsidRPr="00601A12" w:rsidTr="000013DB">
              <w:trPr>
                <w:trHeight w:hRule="exact" w:val="511"/>
              </w:trPr>
              <w:tc>
                <w:tcPr>
                  <w:tcW w:w="128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99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05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0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01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н/а</w:t>
                  </w: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</w:t>
                  </w:r>
                  <w:r w:rsidRPr="00601A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601A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ний бал</w:t>
                  </w:r>
                </w:p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3DB" w:rsidRPr="00601A12" w:rsidTr="000013DB">
              <w:trPr>
                <w:trHeight w:hRule="exact" w:val="420"/>
              </w:trPr>
              <w:tc>
                <w:tcPr>
                  <w:tcW w:w="128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1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9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5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0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1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3DB" w:rsidRPr="00601A12" w:rsidRDefault="000013DB" w:rsidP="00F07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6" w:type="dxa"/>
                  <w:shd w:val="clear" w:color="auto" w:fill="FFFFFF"/>
                </w:tcPr>
                <w:p w:rsidR="000013DB" w:rsidRPr="00601A12" w:rsidRDefault="000013DB" w:rsidP="00F0710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B" w:rsidRPr="00601A12" w:rsidTr="0040388E">
        <w:trPr>
          <w:trHeight w:val="1997"/>
          <w:jc w:val="center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Преподаватель_______________________           _______________________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ind w:left="3403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подпись</w:t>
            </w: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1A1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ИО Фамилия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tabs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01A1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Дата__________________</w:t>
            </w:r>
            <w:r w:rsidRPr="00601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1A1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   г.</w:t>
            </w: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3DB" w:rsidRPr="00601A12" w:rsidRDefault="000013DB" w:rsidP="00F07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388E" w:rsidRPr="0065762D" w:rsidRDefault="0065762D" w:rsidP="006576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9</w:t>
      </w:r>
    </w:p>
    <w:p w:rsidR="0032550B" w:rsidRPr="009F640A" w:rsidRDefault="0032550B" w:rsidP="006576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СПО «Лукояновский сельскохозяйственный техникум</w:t>
      </w:r>
      <w:r w:rsidR="0065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2550B" w:rsidRPr="009F640A" w:rsidRDefault="0032550B" w:rsidP="00325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50B" w:rsidRPr="009F640A" w:rsidRDefault="0032550B" w:rsidP="00325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50B" w:rsidRPr="009F640A" w:rsidRDefault="0032550B" w:rsidP="0032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</w:t>
      </w:r>
    </w:p>
    <w:p w:rsidR="0032550B" w:rsidRPr="009F640A" w:rsidRDefault="0032550B" w:rsidP="0032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пересдачу УД, МДК _____________________ за _______семестр</w:t>
      </w: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обучающемуся _______группы</w:t>
      </w: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GoBack"/>
      <w:bookmarkEnd w:id="10"/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 ______________________ Имя ___________________  Отчество ________________</w:t>
      </w: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077"/>
        <w:gridCol w:w="2108"/>
        <w:gridCol w:w="2108"/>
        <w:gridCol w:w="1484"/>
      </w:tblGrid>
      <w:tr w:rsidR="0032550B" w:rsidRPr="0040388E" w:rsidTr="00F07109">
        <w:trPr>
          <w:trHeight w:val="789"/>
        </w:trPr>
        <w:tc>
          <w:tcPr>
            <w:tcW w:w="2268" w:type="dxa"/>
            <w:vAlign w:val="center"/>
          </w:tcPr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УД, МДК</w:t>
            </w:r>
          </w:p>
        </w:tc>
        <w:tc>
          <w:tcPr>
            <w:tcW w:w="1077" w:type="dxa"/>
            <w:vAlign w:val="center"/>
          </w:tcPr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</w:t>
            </w:r>
            <w:r w:rsidR="0040388E"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</w:t>
            </w:r>
            <w:r w:rsidR="0040388E"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0388E"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="0040388E"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0388E"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ресдачи</w:t>
            </w:r>
          </w:p>
        </w:tc>
        <w:tc>
          <w:tcPr>
            <w:tcW w:w="2108" w:type="dxa"/>
            <w:vAlign w:val="center"/>
          </w:tcPr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</w:p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цифрой и проп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сью</w:t>
            </w:r>
          </w:p>
        </w:tc>
        <w:tc>
          <w:tcPr>
            <w:tcW w:w="2108" w:type="dxa"/>
            <w:vAlign w:val="center"/>
          </w:tcPr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преподав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484" w:type="dxa"/>
            <w:vAlign w:val="center"/>
          </w:tcPr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  <w:p w:rsidR="0032550B" w:rsidRPr="0040388E" w:rsidRDefault="0032550B" w:rsidP="003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</w:tr>
      <w:tr w:rsidR="0032550B" w:rsidRPr="009F640A" w:rsidTr="00F07109">
        <w:trPr>
          <w:trHeight w:val="675"/>
        </w:trPr>
        <w:tc>
          <w:tcPr>
            <w:tcW w:w="2268" w:type="dxa"/>
          </w:tcPr>
          <w:p w:rsidR="0032550B" w:rsidRPr="009F640A" w:rsidRDefault="0032550B" w:rsidP="0032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2550B" w:rsidRPr="009F640A" w:rsidRDefault="0032550B" w:rsidP="0032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32550B" w:rsidRPr="009F640A" w:rsidRDefault="0032550B" w:rsidP="0032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32550B" w:rsidRPr="009F640A" w:rsidRDefault="0032550B" w:rsidP="0032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2550B" w:rsidRPr="009F640A" w:rsidRDefault="0032550B" w:rsidP="0032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 по УР _________________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/___Е.И. Бутусова____/</w:t>
      </w:r>
    </w:p>
    <w:p w:rsidR="0032550B" w:rsidRPr="009F640A" w:rsidRDefault="0032550B" w:rsidP="0032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расшифровка подписи</w:t>
      </w:r>
    </w:p>
    <w:p w:rsidR="0032550B" w:rsidRPr="009F640A" w:rsidRDefault="0032550B" w:rsidP="0032550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2D" w:rsidRPr="0065762D" w:rsidRDefault="0065762D" w:rsidP="006576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10.</w:t>
      </w:r>
    </w:p>
    <w:p w:rsidR="00F07109" w:rsidRPr="009F640A" w:rsidRDefault="00F07109" w:rsidP="00F071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СПО «Лукояновский сельскохозяйственный техникум</w:t>
      </w:r>
    </w:p>
    <w:p w:rsidR="00F07109" w:rsidRPr="009F640A" w:rsidRDefault="00F07109" w:rsidP="00F071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109" w:rsidRPr="009F640A" w:rsidRDefault="00F07109" w:rsidP="00F071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109" w:rsidRPr="009F640A" w:rsidRDefault="00F07109" w:rsidP="00F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</w:t>
      </w:r>
    </w:p>
    <w:p w:rsidR="00F07109" w:rsidRPr="009F640A" w:rsidRDefault="00F07109" w:rsidP="00F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ликвидацию задолжности</w:t>
      </w:r>
    </w:p>
    <w:p w:rsidR="00F07109" w:rsidRPr="009F640A" w:rsidRDefault="00F07109" w:rsidP="00F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УД, МДК ________________________________________________________ за _______семестр</w:t>
      </w: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обучающемуся _______группы</w:t>
      </w: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 ________________________ Имя ___________________  Отчество ________________</w:t>
      </w: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 по УР _________________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/___Е.И. Бутусова____/</w:t>
      </w:r>
    </w:p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расшифровка подписи</w:t>
      </w:r>
    </w:p>
    <w:p w:rsidR="00F07109" w:rsidRPr="009F640A" w:rsidRDefault="00F07109" w:rsidP="00F071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2D" w:rsidRDefault="006576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762D" w:rsidRPr="0065762D" w:rsidRDefault="0065762D" w:rsidP="006576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11.</w:t>
      </w:r>
    </w:p>
    <w:p w:rsidR="00160A9F" w:rsidRPr="009F640A" w:rsidRDefault="00160A9F" w:rsidP="00160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09" w:rsidRPr="009F640A" w:rsidRDefault="00160A9F" w:rsidP="0016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–ГРАФИК</w:t>
      </w:r>
    </w:p>
    <w:p w:rsidR="00160A9F" w:rsidRPr="009F640A" w:rsidRDefault="00160A9F" w:rsidP="00160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задолж</w:t>
      </w:r>
      <w:r w:rsidR="006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9F6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4228"/>
        <w:gridCol w:w="1553"/>
        <w:gridCol w:w="1297"/>
        <w:gridCol w:w="1171"/>
        <w:gridCol w:w="1171"/>
      </w:tblGrid>
      <w:tr w:rsidR="00EF0BA5" w:rsidRPr="0065762D" w:rsidTr="0054599A">
        <w:trPr>
          <w:trHeight w:val="454"/>
          <w:jc w:val="center"/>
        </w:trPr>
        <w:tc>
          <w:tcPr>
            <w:tcW w:w="709" w:type="dxa"/>
            <w:vAlign w:val="center"/>
          </w:tcPr>
          <w:p w:rsidR="00EF0BA5" w:rsidRPr="0065762D" w:rsidRDefault="00EF0BA5" w:rsidP="00F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vAlign w:val="center"/>
          </w:tcPr>
          <w:p w:rsidR="00EF0BA5" w:rsidRPr="0065762D" w:rsidRDefault="00EF0BA5" w:rsidP="00F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701" w:type="dxa"/>
            <w:vAlign w:val="center"/>
          </w:tcPr>
          <w:p w:rsidR="00EF0BA5" w:rsidRPr="0065762D" w:rsidRDefault="00EF0BA5" w:rsidP="00F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исправления</w:t>
            </w:r>
          </w:p>
        </w:tc>
        <w:tc>
          <w:tcPr>
            <w:tcW w:w="1417" w:type="dxa"/>
            <w:vAlign w:val="center"/>
          </w:tcPr>
          <w:p w:rsidR="00EF0BA5" w:rsidRPr="0065762D" w:rsidRDefault="00EF0BA5" w:rsidP="00F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276" w:type="dxa"/>
          </w:tcPr>
          <w:p w:rsidR="00EF0BA5" w:rsidRPr="0065762D" w:rsidRDefault="00EF0BA5" w:rsidP="0065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Роспись обуч</w:t>
            </w:r>
            <w:r w:rsidR="0065762D"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5762D"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="0065762D"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</w:t>
            </w: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1276" w:type="dxa"/>
            <w:vAlign w:val="center"/>
          </w:tcPr>
          <w:p w:rsidR="00EF0BA5" w:rsidRPr="0065762D" w:rsidRDefault="00EF0BA5" w:rsidP="00F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Роспись препод</w:t>
            </w: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57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вателя</w:t>
            </w: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A5" w:rsidRPr="0065762D" w:rsidTr="0054599A">
        <w:trPr>
          <w:trHeight w:val="454"/>
          <w:jc w:val="center"/>
        </w:trPr>
        <w:tc>
          <w:tcPr>
            <w:tcW w:w="709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0BA5" w:rsidRPr="0065762D" w:rsidRDefault="00EF0BA5" w:rsidP="00F0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7109" w:rsidRPr="009F640A" w:rsidRDefault="00F07109" w:rsidP="00F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DB" w:rsidRPr="009F640A" w:rsidRDefault="00DB7533" w:rsidP="00933113">
      <w:pPr>
        <w:rPr>
          <w:sz w:val="24"/>
          <w:szCs w:val="24"/>
        </w:rPr>
      </w:pPr>
      <w:r w:rsidRPr="009F640A">
        <w:rPr>
          <w:sz w:val="24"/>
          <w:szCs w:val="24"/>
        </w:rPr>
        <w:t>ИТОГОВАЯ ОЦЕНКА _________________________   _________________ (роспись преподават</w:t>
      </w:r>
      <w:r w:rsidRPr="009F640A">
        <w:rPr>
          <w:sz w:val="24"/>
          <w:szCs w:val="24"/>
        </w:rPr>
        <w:t>е</w:t>
      </w:r>
      <w:r w:rsidRPr="009F640A">
        <w:rPr>
          <w:sz w:val="24"/>
          <w:szCs w:val="24"/>
        </w:rPr>
        <w:t>ля)</w:t>
      </w:r>
    </w:p>
    <w:p w:rsidR="00DB7533" w:rsidRPr="009F640A" w:rsidRDefault="00DB7533" w:rsidP="00933113">
      <w:pPr>
        <w:rPr>
          <w:color w:val="FF0000"/>
          <w:sz w:val="24"/>
          <w:szCs w:val="24"/>
        </w:rPr>
      </w:pPr>
    </w:p>
    <w:p w:rsidR="0054599A" w:rsidRPr="0065762D" w:rsidRDefault="0054599A" w:rsidP="005459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12.</w:t>
      </w:r>
    </w:p>
    <w:p w:rsidR="0016525F" w:rsidRPr="009F640A" w:rsidRDefault="0016525F" w:rsidP="0054599A">
      <w:pPr>
        <w:spacing w:after="0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Директору ГБОУ СПО «Лукояновский сельск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хозяйственный техникум П.А.Мишкину</w:t>
      </w:r>
    </w:p>
    <w:p w:rsidR="0016525F" w:rsidRPr="009F640A" w:rsidRDefault="0016525F" w:rsidP="0054599A">
      <w:pPr>
        <w:spacing w:after="0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обучающегося ____</w:t>
      </w:r>
      <w:r w:rsidR="0054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 ________________</w:t>
      </w:r>
      <w:r w:rsidR="0054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E41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</w:p>
    <w:p w:rsidR="0016525F" w:rsidRPr="009F640A" w:rsidRDefault="0016525F" w:rsidP="0016525F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6525F" w:rsidRPr="009F640A" w:rsidRDefault="0016525F" w:rsidP="001652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разрешить мне 1 пересдачу </w:t>
      </w:r>
    </w:p>
    <w:p w:rsidR="0016525F" w:rsidRPr="009F640A" w:rsidRDefault="0016525F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УД( МДК) ______________________________</w:t>
      </w:r>
    </w:p>
    <w:p w:rsidR="0016525F" w:rsidRPr="009F640A" w:rsidRDefault="00FE408D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_______семестр 201_-201_</w:t>
      </w:r>
      <w:r w:rsidR="0016525F"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16525F" w:rsidRPr="009F640A" w:rsidRDefault="0016525F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дата___________________                              __________________________подпись</w:t>
      </w: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FAE" w:rsidRPr="009F640A" w:rsidRDefault="00A52FAE" w:rsidP="00A52FAE">
      <w:pPr>
        <w:spacing w:after="0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99A" w:rsidRPr="0065762D" w:rsidRDefault="0054599A" w:rsidP="005459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13.</w:t>
      </w:r>
    </w:p>
    <w:p w:rsidR="005916EB" w:rsidRPr="009F640A" w:rsidRDefault="005916EB" w:rsidP="005916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СПО «Лукояновский сельскохозяйственный техникум</w:t>
      </w:r>
    </w:p>
    <w:p w:rsidR="0016525F" w:rsidRPr="009F640A" w:rsidRDefault="0016525F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1652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6EB" w:rsidRPr="009F640A" w:rsidRDefault="005916EB" w:rsidP="00591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О  ПЕРЕСДАЧИ</w:t>
      </w:r>
    </w:p>
    <w:p w:rsidR="005916EB" w:rsidRPr="009F640A" w:rsidRDefault="005916EB" w:rsidP="00591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2013-2014 УЧЕБНЫЙ ГОД</w:t>
      </w:r>
    </w:p>
    <w:p w:rsidR="0016525F" w:rsidRPr="009F640A" w:rsidRDefault="0016525F" w:rsidP="001652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16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5F" w:rsidRPr="009F640A" w:rsidRDefault="0016525F" w:rsidP="00933113">
      <w:pPr>
        <w:rPr>
          <w:color w:val="FF0000"/>
          <w:sz w:val="24"/>
          <w:szCs w:val="24"/>
        </w:rPr>
      </w:pPr>
    </w:p>
    <w:p w:rsidR="001E1285" w:rsidRPr="009F640A" w:rsidRDefault="001E1285" w:rsidP="00933113">
      <w:pPr>
        <w:rPr>
          <w:color w:val="FF0000"/>
          <w:sz w:val="24"/>
          <w:szCs w:val="24"/>
        </w:rPr>
      </w:pPr>
    </w:p>
    <w:p w:rsidR="001E1285" w:rsidRPr="009F640A" w:rsidRDefault="001E1285" w:rsidP="00933113">
      <w:pPr>
        <w:rPr>
          <w:color w:val="FF0000"/>
          <w:sz w:val="24"/>
          <w:szCs w:val="24"/>
        </w:rPr>
      </w:pPr>
    </w:p>
    <w:p w:rsidR="001E1285" w:rsidRPr="009F640A" w:rsidRDefault="001E1285" w:rsidP="00933113">
      <w:pPr>
        <w:rPr>
          <w:color w:val="FF0000"/>
          <w:sz w:val="24"/>
          <w:szCs w:val="24"/>
        </w:rPr>
      </w:pPr>
    </w:p>
    <w:p w:rsidR="001E1285" w:rsidRPr="009F640A" w:rsidRDefault="001E1285" w:rsidP="00933113">
      <w:pPr>
        <w:rPr>
          <w:color w:val="FF0000"/>
          <w:sz w:val="24"/>
          <w:szCs w:val="24"/>
        </w:rPr>
      </w:pPr>
    </w:p>
    <w:p w:rsidR="001E1285" w:rsidRPr="009F640A" w:rsidRDefault="001E1285">
      <w:pPr>
        <w:rPr>
          <w:color w:val="FF0000"/>
          <w:sz w:val="24"/>
          <w:szCs w:val="24"/>
        </w:rPr>
      </w:pPr>
      <w:r w:rsidRPr="009F640A">
        <w:rPr>
          <w:color w:val="FF0000"/>
          <w:sz w:val="24"/>
          <w:szCs w:val="24"/>
        </w:rPr>
        <w:br w:type="page"/>
      </w:r>
    </w:p>
    <w:p w:rsidR="00E418A4" w:rsidRPr="0065762D" w:rsidRDefault="00E418A4" w:rsidP="00E418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6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14.</w:t>
      </w:r>
    </w:p>
    <w:p w:rsidR="00E418A4" w:rsidRDefault="00E418A4" w:rsidP="001E12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СПО «Лукояновский сельскохозяйственный техникум</w:t>
      </w: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О ЛИКВИДАЦИИ ЗАДОЛЖНОСТИ</w:t>
      </w:r>
    </w:p>
    <w:p w:rsidR="001E1285" w:rsidRPr="009F640A" w:rsidRDefault="001E1285" w:rsidP="001E12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2013-2014 УЧЕБНЫЙ ГОД</w:t>
      </w:r>
    </w:p>
    <w:p w:rsidR="001E1285" w:rsidRPr="009F640A" w:rsidRDefault="001E1285" w:rsidP="001E12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1E1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85" w:rsidRPr="009F640A" w:rsidRDefault="001E1285" w:rsidP="00933113">
      <w:pPr>
        <w:rPr>
          <w:color w:val="FF0000"/>
          <w:sz w:val="24"/>
          <w:szCs w:val="24"/>
        </w:rPr>
      </w:pPr>
    </w:p>
    <w:sectPr w:rsidR="001E1285" w:rsidRPr="009F640A" w:rsidSect="009F640A">
      <w:type w:val="continuous"/>
      <w:pgSz w:w="11906" w:h="16838"/>
      <w:pgMar w:top="851" w:right="567" w:bottom="851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FD" w:rsidRDefault="00866FFD" w:rsidP="00820566">
      <w:pPr>
        <w:spacing w:after="0" w:line="240" w:lineRule="auto"/>
      </w:pPr>
      <w:r>
        <w:separator/>
      </w:r>
    </w:p>
  </w:endnote>
  <w:endnote w:type="continuationSeparator" w:id="0">
    <w:p w:rsidR="00866FFD" w:rsidRDefault="00866FFD" w:rsidP="0082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FD" w:rsidRDefault="00866FFD" w:rsidP="00820566">
      <w:pPr>
        <w:spacing w:after="0" w:line="240" w:lineRule="auto"/>
      </w:pPr>
      <w:r>
        <w:separator/>
      </w:r>
    </w:p>
  </w:footnote>
  <w:footnote w:type="continuationSeparator" w:id="0">
    <w:p w:rsidR="00866FFD" w:rsidRDefault="00866FFD" w:rsidP="00820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394B29"/>
    <w:multiLevelType w:val="hybridMultilevel"/>
    <w:tmpl w:val="047A19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DB74AD"/>
    <w:multiLevelType w:val="hybridMultilevel"/>
    <w:tmpl w:val="CE943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B0DECBA"/>
    <w:multiLevelType w:val="hybridMultilevel"/>
    <w:tmpl w:val="44F41C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B64580"/>
    <w:multiLevelType w:val="hybridMultilevel"/>
    <w:tmpl w:val="EC2624E2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633C"/>
    <w:multiLevelType w:val="hybridMultilevel"/>
    <w:tmpl w:val="67F0BD6E"/>
    <w:lvl w:ilvl="0" w:tplc="8CAE7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3B4B37"/>
    <w:multiLevelType w:val="hybridMultilevel"/>
    <w:tmpl w:val="810AF59A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A4BF5"/>
    <w:multiLevelType w:val="hybridMultilevel"/>
    <w:tmpl w:val="793D9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BCD7A15"/>
    <w:multiLevelType w:val="hybridMultilevel"/>
    <w:tmpl w:val="81B8D650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5E76"/>
    <w:multiLevelType w:val="multilevel"/>
    <w:tmpl w:val="5070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468E5"/>
    <w:multiLevelType w:val="hybridMultilevel"/>
    <w:tmpl w:val="619C00BA"/>
    <w:lvl w:ilvl="0" w:tplc="A9C801DA">
      <w:start w:val="1"/>
      <w:numFmt w:val="bullet"/>
      <w:lvlText w:val="-"/>
      <w:lvlJc w:val="left"/>
      <w:pPr>
        <w:ind w:left="78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4339EE7"/>
    <w:multiLevelType w:val="hybridMultilevel"/>
    <w:tmpl w:val="BAD76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6E717CC"/>
    <w:multiLevelType w:val="multilevel"/>
    <w:tmpl w:val="3424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C5B60"/>
    <w:multiLevelType w:val="multilevel"/>
    <w:tmpl w:val="68B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82A02"/>
    <w:multiLevelType w:val="hybridMultilevel"/>
    <w:tmpl w:val="A8C05534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F23BC"/>
    <w:multiLevelType w:val="multilevel"/>
    <w:tmpl w:val="2894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A2986"/>
    <w:multiLevelType w:val="hybridMultilevel"/>
    <w:tmpl w:val="8C18F6A8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63682"/>
    <w:multiLevelType w:val="hybridMultilevel"/>
    <w:tmpl w:val="CA7A6300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F382D"/>
    <w:multiLevelType w:val="hybridMultilevel"/>
    <w:tmpl w:val="C1BA7E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9822DD"/>
    <w:multiLevelType w:val="multilevel"/>
    <w:tmpl w:val="430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65382A"/>
    <w:multiLevelType w:val="multilevel"/>
    <w:tmpl w:val="E2B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56A11"/>
    <w:multiLevelType w:val="hybridMultilevel"/>
    <w:tmpl w:val="C25252CA"/>
    <w:lvl w:ilvl="0" w:tplc="A9C801D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B6CD2"/>
    <w:multiLevelType w:val="hybridMultilevel"/>
    <w:tmpl w:val="13945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624C7"/>
    <w:multiLevelType w:val="hybridMultilevel"/>
    <w:tmpl w:val="41C0D5C0"/>
    <w:lvl w:ilvl="0" w:tplc="8CAE7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D80228"/>
    <w:multiLevelType w:val="multilevel"/>
    <w:tmpl w:val="EDC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0750C"/>
    <w:multiLevelType w:val="multilevel"/>
    <w:tmpl w:val="3D9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94666"/>
    <w:multiLevelType w:val="hybridMultilevel"/>
    <w:tmpl w:val="C85191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0"/>
  </w:num>
  <w:num w:numId="5">
    <w:abstractNumId w:val="1"/>
  </w:num>
  <w:num w:numId="6">
    <w:abstractNumId w:val="10"/>
  </w:num>
  <w:num w:numId="7">
    <w:abstractNumId w:val="17"/>
  </w:num>
  <w:num w:numId="8">
    <w:abstractNumId w:val="24"/>
  </w:num>
  <w:num w:numId="9">
    <w:abstractNumId w:val="12"/>
  </w:num>
  <w:num w:numId="10">
    <w:abstractNumId w:val="14"/>
  </w:num>
  <w:num w:numId="11">
    <w:abstractNumId w:val="19"/>
  </w:num>
  <w:num w:numId="12">
    <w:abstractNumId w:val="18"/>
  </w:num>
  <w:num w:numId="13">
    <w:abstractNumId w:val="11"/>
  </w:num>
  <w:num w:numId="14">
    <w:abstractNumId w:val="23"/>
  </w:num>
  <w:num w:numId="15">
    <w:abstractNumId w:val="8"/>
  </w:num>
  <w:num w:numId="16">
    <w:abstractNumId w:val="21"/>
  </w:num>
  <w:num w:numId="17">
    <w:abstractNumId w:val="13"/>
  </w:num>
  <w:num w:numId="18">
    <w:abstractNumId w:val="5"/>
  </w:num>
  <w:num w:numId="19">
    <w:abstractNumId w:val="3"/>
  </w:num>
  <w:num w:numId="20">
    <w:abstractNumId w:val="7"/>
  </w:num>
  <w:num w:numId="21">
    <w:abstractNumId w:val="16"/>
  </w:num>
  <w:num w:numId="22">
    <w:abstractNumId w:val="15"/>
  </w:num>
  <w:num w:numId="23">
    <w:abstractNumId w:val="9"/>
  </w:num>
  <w:num w:numId="24">
    <w:abstractNumId w:val="20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113"/>
    <w:rsid w:val="000013DB"/>
    <w:rsid w:val="000430CB"/>
    <w:rsid w:val="000B1A81"/>
    <w:rsid w:val="000C2972"/>
    <w:rsid w:val="000F51A4"/>
    <w:rsid w:val="00151C6D"/>
    <w:rsid w:val="00160A9F"/>
    <w:rsid w:val="0016525F"/>
    <w:rsid w:val="001E1285"/>
    <w:rsid w:val="00232B5D"/>
    <w:rsid w:val="0032550B"/>
    <w:rsid w:val="0032773E"/>
    <w:rsid w:val="00401B90"/>
    <w:rsid w:val="0040388E"/>
    <w:rsid w:val="00434089"/>
    <w:rsid w:val="0052078E"/>
    <w:rsid w:val="0054599A"/>
    <w:rsid w:val="005916EB"/>
    <w:rsid w:val="005967F5"/>
    <w:rsid w:val="00601A12"/>
    <w:rsid w:val="0065762D"/>
    <w:rsid w:val="0076587B"/>
    <w:rsid w:val="007E0DA1"/>
    <w:rsid w:val="007E1FEA"/>
    <w:rsid w:val="007F1B46"/>
    <w:rsid w:val="00820566"/>
    <w:rsid w:val="00820BF5"/>
    <w:rsid w:val="00853357"/>
    <w:rsid w:val="00866FFD"/>
    <w:rsid w:val="0089140F"/>
    <w:rsid w:val="00933113"/>
    <w:rsid w:val="00956133"/>
    <w:rsid w:val="009E074D"/>
    <w:rsid w:val="009F640A"/>
    <w:rsid w:val="00A52FAE"/>
    <w:rsid w:val="00A54462"/>
    <w:rsid w:val="00A86FD0"/>
    <w:rsid w:val="00AA5A65"/>
    <w:rsid w:val="00B743D9"/>
    <w:rsid w:val="00C0627E"/>
    <w:rsid w:val="00C12289"/>
    <w:rsid w:val="00C12BED"/>
    <w:rsid w:val="00D102B3"/>
    <w:rsid w:val="00DB7533"/>
    <w:rsid w:val="00E26882"/>
    <w:rsid w:val="00E418A4"/>
    <w:rsid w:val="00E61E64"/>
    <w:rsid w:val="00EF0BA5"/>
    <w:rsid w:val="00F07109"/>
    <w:rsid w:val="00F40CCD"/>
    <w:rsid w:val="00F91942"/>
    <w:rsid w:val="00FE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062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F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1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3DB"/>
  </w:style>
  <w:style w:type="paragraph" w:styleId="a9">
    <w:name w:val="footer"/>
    <w:basedOn w:val="a"/>
    <w:link w:val="aa"/>
    <w:uiPriority w:val="99"/>
    <w:unhideWhenUsed/>
    <w:rsid w:val="0000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3DB"/>
  </w:style>
  <w:style w:type="table" w:customStyle="1" w:styleId="1">
    <w:name w:val="Сетка таблицы1"/>
    <w:basedOn w:val="a1"/>
    <w:next w:val="a6"/>
    <w:rsid w:val="0000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062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F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1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3DB"/>
  </w:style>
  <w:style w:type="paragraph" w:styleId="a9">
    <w:name w:val="footer"/>
    <w:basedOn w:val="a"/>
    <w:link w:val="aa"/>
    <w:uiPriority w:val="99"/>
    <w:unhideWhenUsed/>
    <w:rsid w:val="0000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3DB"/>
  </w:style>
  <w:style w:type="table" w:customStyle="1" w:styleId="1">
    <w:name w:val="Сетка таблицы1"/>
    <w:basedOn w:val="a1"/>
    <w:next w:val="a6"/>
    <w:rsid w:val="0000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48CB-1935-4CE0-A239-B420FF9F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21</Pages>
  <Words>5456</Words>
  <Characters>31104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Ивановна</dc:creator>
  <cp:lastModifiedBy>*</cp:lastModifiedBy>
  <cp:revision>20</cp:revision>
  <cp:lastPrinted>2014-02-10T11:28:00Z</cp:lastPrinted>
  <dcterms:created xsi:type="dcterms:W3CDTF">2014-02-04T08:12:00Z</dcterms:created>
  <dcterms:modified xsi:type="dcterms:W3CDTF">2014-10-16T07:58:00Z</dcterms:modified>
</cp:coreProperties>
</file>